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5DD430DC">
        <w:trPr>
          <w:jc w:val="center"/>
        </w:trPr>
        <w:tc>
          <w:tcPr>
            <w:tcW w:w="4565" w:type="dxa"/>
            <w:tcMar>
              <w:right w:w="720" w:type="dxa"/>
            </w:tcMar>
          </w:tcPr>
          <w:p w14:paraId="0E7CBA23" w14:textId="6CAF342A" w:rsidR="00450852" w:rsidRPr="0096066F" w:rsidRDefault="00F758E4" w:rsidP="00450852">
            <w:pPr>
              <w:spacing w:after="0" w:line="240" w:lineRule="auto"/>
              <w:jc w:val="center"/>
              <w:rPr>
                <w:rFonts w:asciiTheme="majorHAnsi" w:hAnsiTheme="majorHAnsi" w:cstheme="majorHAnsi"/>
                <w:b/>
                <w:bCs/>
                <w:color w:val="auto"/>
                <w:sz w:val="32"/>
                <w:szCs w:val="32"/>
              </w:rPr>
            </w:pPr>
            <w:r w:rsidRPr="0096066F">
              <w:rPr>
                <w:rFonts w:asciiTheme="majorHAnsi" w:hAnsiTheme="majorHAnsi" w:cstheme="majorHAnsi"/>
                <w:b/>
                <w:bCs/>
                <w:color w:val="auto"/>
                <w:sz w:val="32"/>
                <w:szCs w:val="32"/>
              </w:rPr>
              <w:t xml:space="preserve">If a </w:t>
            </w:r>
            <w:r w:rsidR="00F544BA">
              <w:rPr>
                <w:rFonts w:asciiTheme="majorHAnsi" w:hAnsiTheme="majorHAnsi" w:cstheme="majorHAnsi"/>
                <w:b/>
                <w:bCs/>
                <w:color w:val="auto"/>
                <w:sz w:val="32"/>
                <w:szCs w:val="32"/>
              </w:rPr>
              <w:t>C</w:t>
            </w:r>
            <w:r w:rsidRPr="0096066F">
              <w:rPr>
                <w:rFonts w:asciiTheme="majorHAnsi" w:hAnsiTheme="majorHAnsi" w:cstheme="majorHAnsi"/>
                <w:b/>
                <w:bCs/>
                <w:color w:val="auto"/>
                <w:sz w:val="32"/>
                <w:szCs w:val="32"/>
              </w:rPr>
              <w:t xml:space="preserve">hild </w:t>
            </w:r>
            <w:r w:rsidR="00F544BA">
              <w:rPr>
                <w:rFonts w:asciiTheme="majorHAnsi" w:hAnsiTheme="majorHAnsi" w:cstheme="majorHAnsi"/>
                <w:b/>
                <w:bCs/>
                <w:color w:val="auto"/>
                <w:sz w:val="32"/>
                <w:szCs w:val="32"/>
              </w:rPr>
              <w:t>M</w:t>
            </w:r>
            <w:r w:rsidRPr="0096066F">
              <w:rPr>
                <w:rFonts w:asciiTheme="majorHAnsi" w:hAnsiTheme="majorHAnsi" w:cstheme="majorHAnsi"/>
                <w:b/>
                <w:bCs/>
                <w:color w:val="auto"/>
                <w:sz w:val="32"/>
                <w:szCs w:val="32"/>
              </w:rPr>
              <w:t xml:space="preserve">akes an </w:t>
            </w:r>
            <w:r w:rsidR="00F544BA">
              <w:rPr>
                <w:rFonts w:asciiTheme="majorHAnsi" w:hAnsiTheme="majorHAnsi" w:cstheme="majorHAnsi"/>
                <w:b/>
                <w:bCs/>
                <w:color w:val="auto"/>
                <w:sz w:val="32"/>
                <w:szCs w:val="32"/>
              </w:rPr>
              <w:t>O</w:t>
            </w:r>
            <w:r w:rsidRPr="0096066F">
              <w:rPr>
                <w:rFonts w:asciiTheme="majorHAnsi" w:hAnsiTheme="majorHAnsi" w:cstheme="majorHAnsi"/>
                <w:b/>
                <w:bCs/>
                <w:color w:val="auto"/>
                <w:sz w:val="32"/>
                <w:szCs w:val="32"/>
              </w:rPr>
              <w:t>utcry</w:t>
            </w:r>
            <w:r w:rsidR="008D4C85" w:rsidRPr="0096066F">
              <w:rPr>
                <w:rFonts w:asciiTheme="majorHAnsi" w:hAnsiTheme="majorHAnsi" w:cstheme="majorHAnsi"/>
                <w:b/>
                <w:bCs/>
                <w:color w:val="auto"/>
                <w:sz w:val="32"/>
                <w:szCs w:val="32"/>
              </w:rPr>
              <w:t xml:space="preserve"> </w:t>
            </w:r>
            <w:r w:rsidRPr="0096066F">
              <w:rPr>
                <w:rFonts w:asciiTheme="majorHAnsi" w:hAnsiTheme="majorHAnsi" w:cstheme="majorHAnsi"/>
                <w:b/>
                <w:bCs/>
                <w:color w:val="auto"/>
                <w:sz w:val="32"/>
                <w:szCs w:val="32"/>
              </w:rPr>
              <w:t>…</w:t>
            </w:r>
          </w:p>
          <w:p w14:paraId="61FD7D38" w14:textId="77777777" w:rsidR="00450852" w:rsidRPr="0096066F" w:rsidRDefault="00450852" w:rsidP="00450852">
            <w:pPr>
              <w:spacing w:after="0" w:line="240" w:lineRule="auto"/>
              <w:jc w:val="center"/>
              <w:rPr>
                <w:rFonts w:asciiTheme="majorHAnsi" w:hAnsiTheme="majorHAnsi" w:cstheme="majorHAnsi"/>
                <w:b/>
                <w:bCs/>
                <w:color w:val="auto"/>
                <w:sz w:val="28"/>
                <w:szCs w:val="28"/>
              </w:rPr>
            </w:pPr>
            <w:r w:rsidRPr="0096066F">
              <w:rPr>
                <w:rFonts w:asciiTheme="majorHAnsi" w:hAnsiTheme="majorHAnsi" w:cstheme="majorHAnsi"/>
                <w:b/>
                <w:bCs/>
                <w:noProof/>
                <w:color w:val="auto"/>
                <w:sz w:val="28"/>
                <w:szCs w:val="28"/>
                <w:lang w:eastAsia="en-US"/>
              </w:rPr>
              <mc:AlternateContent>
                <mc:Choice Requires="wps">
                  <w:drawing>
                    <wp:inline distT="0" distB="0" distL="0" distR="0" wp14:anchorId="2A2E5CB5" wp14:editId="4E9F15C8">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F18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54B9C980" w14:textId="1AB7B6DD" w:rsidR="00450852" w:rsidRPr="0096066F" w:rsidRDefault="00450852" w:rsidP="00450852">
            <w:pPr>
              <w:spacing w:after="0" w:line="240" w:lineRule="auto"/>
              <w:jc w:val="center"/>
              <w:rPr>
                <w:rFonts w:asciiTheme="majorHAnsi" w:hAnsiTheme="majorHAnsi" w:cstheme="majorHAnsi"/>
                <w:b/>
                <w:bCs/>
                <w:color w:val="auto"/>
                <w:sz w:val="18"/>
                <w:szCs w:val="18"/>
              </w:rPr>
            </w:pPr>
          </w:p>
          <w:p w14:paraId="7BF73FA9" w14:textId="5159623B" w:rsidR="002B28D0" w:rsidRPr="0096066F" w:rsidRDefault="002B28D0" w:rsidP="002051CF">
            <w:pPr>
              <w:widowControl w:val="0"/>
              <w:spacing w:after="120" w:line="240" w:lineRule="auto"/>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Listen to the child</w:t>
            </w:r>
            <w:r w:rsidR="008D4C85" w:rsidRPr="0096066F">
              <w:rPr>
                <w:rFonts w:asciiTheme="majorHAnsi" w:hAnsiTheme="majorHAnsi" w:cstheme="majorHAnsi"/>
                <w:color w:val="auto"/>
                <w:sz w:val="18"/>
                <w:szCs w:val="18"/>
              </w:rPr>
              <w:t>,</w:t>
            </w:r>
            <w:r w:rsidRPr="0096066F">
              <w:rPr>
                <w:rFonts w:asciiTheme="majorHAnsi" w:hAnsiTheme="majorHAnsi" w:cstheme="majorHAnsi"/>
                <w:color w:val="auto"/>
                <w:sz w:val="18"/>
                <w:szCs w:val="18"/>
              </w:rPr>
              <w:t xml:space="preserve"> but do not ask questions about the incident. Doing so could influence the child’s story, which </w:t>
            </w:r>
            <w:r w:rsidR="00966B61" w:rsidRPr="0096066F">
              <w:rPr>
                <w:rFonts w:asciiTheme="majorHAnsi" w:hAnsiTheme="majorHAnsi" w:cstheme="majorHAnsi"/>
                <w:color w:val="auto"/>
                <w:sz w:val="18"/>
                <w:szCs w:val="18"/>
              </w:rPr>
              <w:t xml:space="preserve">may prevent </w:t>
            </w:r>
            <w:r w:rsidR="00B40A2D" w:rsidRPr="0096066F">
              <w:rPr>
                <w:rFonts w:asciiTheme="majorHAnsi" w:hAnsiTheme="majorHAnsi" w:cstheme="majorHAnsi"/>
                <w:color w:val="auto"/>
                <w:sz w:val="18"/>
                <w:szCs w:val="18"/>
              </w:rPr>
              <w:t>police</w:t>
            </w:r>
            <w:r w:rsidRPr="0096066F">
              <w:rPr>
                <w:rFonts w:asciiTheme="majorHAnsi" w:hAnsiTheme="majorHAnsi" w:cstheme="majorHAnsi"/>
                <w:color w:val="auto"/>
                <w:sz w:val="18"/>
                <w:szCs w:val="18"/>
              </w:rPr>
              <w:t xml:space="preserve"> </w:t>
            </w:r>
            <w:r w:rsidR="00AA18A4" w:rsidRPr="0096066F">
              <w:rPr>
                <w:rFonts w:asciiTheme="majorHAnsi" w:hAnsiTheme="majorHAnsi" w:cstheme="majorHAnsi"/>
                <w:color w:val="auto"/>
                <w:sz w:val="18"/>
                <w:szCs w:val="18"/>
              </w:rPr>
              <w:t>and [</w:t>
            </w:r>
            <w:r w:rsidR="00AA18A4" w:rsidRPr="0096066F">
              <w:rPr>
                <w:rFonts w:asciiTheme="majorHAnsi" w:hAnsiTheme="majorHAnsi" w:cstheme="majorHAnsi"/>
                <w:i/>
                <w:iCs/>
                <w:color w:val="auto"/>
                <w:sz w:val="18"/>
                <w:szCs w:val="18"/>
              </w:rPr>
              <w:t>State Adult/Child Welfare Agency</w:t>
            </w:r>
            <w:r w:rsidR="00AA18A4" w:rsidRPr="0096066F">
              <w:rPr>
                <w:rFonts w:asciiTheme="majorHAnsi" w:hAnsiTheme="majorHAnsi" w:cstheme="majorHAnsi"/>
                <w:color w:val="auto"/>
                <w:sz w:val="18"/>
                <w:szCs w:val="18"/>
              </w:rPr>
              <w:t xml:space="preserve">] </w:t>
            </w:r>
            <w:r w:rsidRPr="0096066F">
              <w:rPr>
                <w:rFonts w:asciiTheme="majorHAnsi" w:hAnsiTheme="majorHAnsi" w:cstheme="majorHAnsi"/>
                <w:color w:val="auto"/>
                <w:sz w:val="18"/>
                <w:szCs w:val="18"/>
              </w:rPr>
              <w:t>from getting an accurate description of the incident.</w:t>
            </w:r>
            <w:r w:rsidR="00795B69" w:rsidRPr="0096066F">
              <w:rPr>
                <w:rFonts w:asciiTheme="majorHAnsi" w:hAnsiTheme="majorHAnsi" w:cstheme="majorHAnsi"/>
                <w:color w:val="auto"/>
                <w:sz w:val="18"/>
                <w:szCs w:val="18"/>
              </w:rPr>
              <w:t xml:space="preserve"> </w:t>
            </w:r>
            <w:r w:rsidR="00524934" w:rsidRPr="0096066F">
              <w:rPr>
                <w:rFonts w:asciiTheme="majorHAnsi" w:hAnsiTheme="majorHAnsi" w:cstheme="majorHAnsi"/>
                <w:color w:val="auto"/>
                <w:sz w:val="18"/>
                <w:szCs w:val="18"/>
              </w:rPr>
              <w:t xml:space="preserve">Reassure </w:t>
            </w:r>
            <w:r w:rsidR="001A1E0F">
              <w:rPr>
                <w:rFonts w:asciiTheme="majorHAnsi" w:hAnsiTheme="majorHAnsi" w:cstheme="majorHAnsi"/>
                <w:color w:val="auto"/>
                <w:sz w:val="18"/>
                <w:szCs w:val="18"/>
              </w:rPr>
              <w:t>the child</w:t>
            </w:r>
            <w:r w:rsidR="001A1E0F" w:rsidRPr="0096066F">
              <w:rPr>
                <w:rFonts w:asciiTheme="majorHAnsi" w:hAnsiTheme="majorHAnsi" w:cstheme="majorHAnsi"/>
                <w:color w:val="auto"/>
                <w:sz w:val="18"/>
                <w:szCs w:val="18"/>
              </w:rPr>
              <w:t xml:space="preserve"> </w:t>
            </w:r>
            <w:r w:rsidR="00524934" w:rsidRPr="0096066F">
              <w:rPr>
                <w:rFonts w:asciiTheme="majorHAnsi" w:hAnsiTheme="majorHAnsi" w:cstheme="majorHAnsi"/>
                <w:color w:val="auto"/>
                <w:sz w:val="18"/>
                <w:szCs w:val="18"/>
              </w:rPr>
              <w:t xml:space="preserve">that telling an adult was the right thing to do and that you will help keep </w:t>
            </w:r>
            <w:r w:rsidR="00524934">
              <w:rPr>
                <w:rFonts w:asciiTheme="majorHAnsi" w:hAnsiTheme="majorHAnsi" w:cstheme="majorHAnsi"/>
                <w:color w:val="auto"/>
                <w:sz w:val="18"/>
                <w:szCs w:val="18"/>
              </w:rPr>
              <w:t>them</w:t>
            </w:r>
            <w:r w:rsidR="00524934" w:rsidRPr="0096066F">
              <w:rPr>
                <w:rFonts w:asciiTheme="majorHAnsi" w:hAnsiTheme="majorHAnsi" w:cstheme="majorHAnsi"/>
                <w:color w:val="auto"/>
                <w:sz w:val="18"/>
                <w:szCs w:val="18"/>
              </w:rPr>
              <w:t xml:space="preserve"> safe. </w:t>
            </w:r>
          </w:p>
          <w:p w14:paraId="3439C1BB" w14:textId="085BB8E8" w:rsidR="00E125BE" w:rsidRPr="0096066F" w:rsidRDefault="00E125BE" w:rsidP="002B28D0">
            <w:pPr>
              <w:widowControl w:val="0"/>
              <w:spacing w:after="120" w:line="240" w:lineRule="auto"/>
              <w:jc w:val="both"/>
              <w:rPr>
                <w:rFonts w:asciiTheme="majorHAnsi" w:hAnsiTheme="majorHAnsi" w:cstheme="majorHAnsi"/>
                <w:color w:val="auto"/>
                <w:sz w:val="18"/>
                <w:szCs w:val="18"/>
              </w:rPr>
            </w:pPr>
            <w:r>
              <w:rPr>
                <w:rFonts w:asciiTheme="majorHAnsi" w:hAnsiTheme="majorHAnsi" w:cstheme="majorHAnsi"/>
                <w:color w:val="auto"/>
                <w:sz w:val="18"/>
                <w:szCs w:val="18"/>
              </w:rPr>
              <w:t xml:space="preserve">Even if you do not have the “whole story” or </w:t>
            </w:r>
            <w:proofErr w:type="gramStart"/>
            <w:r>
              <w:rPr>
                <w:rFonts w:asciiTheme="majorHAnsi" w:hAnsiTheme="majorHAnsi" w:cstheme="majorHAnsi"/>
                <w:color w:val="auto"/>
                <w:sz w:val="18"/>
                <w:szCs w:val="18"/>
              </w:rPr>
              <w:t>all of</w:t>
            </w:r>
            <w:proofErr w:type="gramEnd"/>
            <w:r>
              <w:rPr>
                <w:rFonts w:asciiTheme="majorHAnsi" w:hAnsiTheme="majorHAnsi" w:cstheme="majorHAnsi"/>
                <w:color w:val="auto"/>
                <w:sz w:val="18"/>
                <w:szCs w:val="18"/>
              </w:rPr>
              <w:t xml:space="preserve"> the details, making a report to </w:t>
            </w:r>
            <w:r w:rsidRPr="0096066F">
              <w:rPr>
                <w:rFonts w:asciiTheme="majorHAnsi" w:hAnsiTheme="majorHAnsi" w:cstheme="majorHAnsi"/>
                <w:color w:val="auto"/>
                <w:sz w:val="18"/>
                <w:szCs w:val="18"/>
              </w:rPr>
              <w:t>[</w:t>
            </w:r>
            <w:r w:rsidRPr="0096066F">
              <w:rPr>
                <w:rFonts w:asciiTheme="majorHAnsi" w:hAnsiTheme="majorHAnsi" w:cstheme="majorHAnsi"/>
                <w:i/>
                <w:iCs/>
                <w:color w:val="auto"/>
                <w:sz w:val="18"/>
                <w:szCs w:val="18"/>
              </w:rPr>
              <w:t>State Adult/Child Welfare Agency</w:t>
            </w:r>
            <w:r w:rsidRPr="0096066F">
              <w:rPr>
                <w:rFonts w:asciiTheme="majorHAnsi" w:hAnsiTheme="majorHAnsi" w:cstheme="majorHAnsi"/>
                <w:color w:val="auto"/>
                <w:sz w:val="18"/>
                <w:szCs w:val="18"/>
              </w:rPr>
              <w:t>]</w:t>
            </w:r>
            <w:r>
              <w:rPr>
                <w:rFonts w:asciiTheme="majorHAnsi" w:hAnsiTheme="majorHAnsi" w:cstheme="majorHAnsi"/>
                <w:color w:val="auto"/>
                <w:sz w:val="18"/>
                <w:szCs w:val="18"/>
              </w:rPr>
              <w:t xml:space="preserve"> is recommended</w:t>
            </w:r>
            <w:r w:rsidR="001504A8">
              <w:rPr>
                <w:rFonts w:asciiTheme="majorHAnsi" w:hAnsiTheme="majorHAnsi" w:cstheme="majorHAnsi"/>
                <w:color w:val="auto"/>
                <w:sz w:val="18"/>
                <w:szCs w:val="18"/>
              </w:rPr>
              <w:t>.</w:t>
            </w:r>
            <w:r w:rsidR="003E4B7F">
              <w:rPr>
                <w:rFonts w:asciiTheme="majorHAnsi" w:hAnsiTheme="majorHAnsi" w:cstheme="majorHAnsi"/>
                <w:color w:val="auto"/>
                <w:sz w:val="18"/>
                <w:szCs w:val="18"/>
                <w:vertAlign w:val="superscript"/>
              </w:rPr>
              <w:t>1</w:t>
            </w:r>
            <w:r w:rsidR="001504A8">
              <w:rPr>
                <w:rFonts w:asciiTheme="majorHAnsi" w:hAnsiTheme="majorHAnsi" w:cstheme="majorHAnsi"/>
                <w:color w:val="auto"/>
                <w:sz w:val="18"/>
                <w:szCs w:val="18"/>
              </w:rPr>
              <w:t xml:space="preserve"> Child welfare experts are trained to determine the need for follow-up </w:t>
            </w:r>
            <w:r w:rsidR="00A248A2">
              <w:rPr>
                <w:rFonts w:asciiTheme="majorHAnsi" w:hAnsiTheme="majorHAnsi" w:cstheme="majorHAnsi"/>
                <w:color w:val="auto"/>
                <w:sz w:val="18"/>
                <w:szCs w:val="18"/>
              </w:rPr>
              <w:t xml:space="preserve">action </w:t>
            </w:r>
            <w:r w:rsidR="001504A8">
              <w:rPr>
                <w:rFonts w:asciiTheme="majorHAnsi" w:hAnsiTheme="majorHAnsi" w:cstheme="majorHAnsi"/>
                <w:color w:val="auto"/>
                <w:sz w:val="18"/>
                <w:szCs w:val="18"/>
              </w:rPr>
              <w:t xml:space="preserve">after reports are made. </w:t>
            </w:r>
            <w:r w:rsidR="007A2E17">
              <w:rPr>
                <w:rFonts w:asciiTheme="majorHAnsi" w:hAnsiTheme="majorHAnsi" w:cstheme="majorHAnsi"/>
                <w:color w:val="auto"/>
                <w:sz w:val="18"/>
                <w:szCs w:val="18"/>
              </w:rPr>
              <w:t>Do not ignore any form of disclosure or statements.</w:t>
            </w:r>
          </w:p>
          <w:p w14:paraId="2F637217" w14:textId="151C98AD" w:rsidR="00E76B46" w:rsidRDefault="00E76B46" w:rsidP="00902515">
            <w:pPr>
              <w:spacing w:after="120" w:line="240" w:lineRule="auto"/>
              <w:jc w:val="both"/>
              <w:rPr>
                <w:rFonts w:asciiTheme="majorHAnsi" w:hAnsiTheme="majorHAnsi" w:cstheme="majorHAnsi"/>
                <w:b/>
                <w:bCs/>
                <w:color w:val="auto"/>
                <w:sz w:val="32"/>
                <w:szCs w:val="32"/>
              </w:rPr>
            </w:pPr>
          </w:p>
          <w:p w14:paraId="0519E0CB" w14:textId="4CD18B36" w:rsidR="00E76B46" w:rsidRDefault="00E76B46" w:rsidP="00902515">
            <w:pPr>
              <w:spacing w:after="120" w:line="240" w:lineRule="auto"/>
              <w:jc w:val="both"/>
              <w:rPr>
                <w:rFonts w:asciiTheme="majorHAnsi" w:hAnsiTheme="majorHAnsi" w:cstheme="majorHAnsi"/>
                <w:b/>
                <w:bCs/>
                <w:color w:val="auto"/>
                <w:sz w:val="32"/>
                <w:szCs w:val="32"/>
              </w:rPr>
            </w:pPr>
          </w:p>
          <w:p w14:paraId="1DD66AB0" w14:textId="45C7B422" w:rsidR="00E76B46" w:rsidRDefault="00E76B46" w:rsidP="00902515">
            <w:pPr>
              <w:spacing w:after="120" w:line="240" w:lineRule="auto"/>
              <w:jc w:val="both"/>
              <w:rPr>
                <w:rFonts w:asciiTheme="majorHAnsi" w:hAnsiTheme="majorHAnsi" w:cstheme="majorHAnsi"/>
                <w:b/>
                <w:bCs/>
                <w:color w:val="auto"/>
                <w:sz w:val="32"/>
                <w:szCs w:val="32"/>
              </w:rPr>
            </w:pPr>
          </w:p>
          <w:p w14:paraId="19566029" w14:textId="21B3B646" w:rsidR="00E76B46" w:rsidRDefault="00E76B46" w:rsidP="00902515">
            <w:pPr>
              <w:spacing w:after="120" w:line="240" w:lineRule="auto"/>
              <w:jc w:val="both"/>
              <w:rPr>
                <w:rFonts w:asciiTheme="majorHAnsi" w:hAnsiTheme="majorHAnsi" w:cstheme="majorHAnsi"/>
                <w:b/>
                <w:bCs/>
                <w:color w:val="auto"/>
                <w:sz w:val="32"/>
                <w:szCs w:val="32"/>
              </w:rPr>
            </w:pPr>
          </w:p>
          <w:p w14:paraId="066469CF" w14:textId="553BDD86" w:rsidR="00E76B46" w:rsidRDefault="00E76B46" w:rsidP="00902515">
            <w:pPr>
              <w:spacing w:after="120" w:line="240" w:lineRule="auto"/>
              <w:jc w:val="both"/>
              <w:rPr>
                <w:rFonts w:asciiTheme="majorHAnsi" w:hAnsiTheme="majorHAnsi" w:cstheme="majorHAnsi"/>
                <w:b/>
                <w:bCs/>
                <w:color w:val="auto"/>
                <w:sz w:val="32"/>
                <w:szCs w:val="32"/>
              </w:rPr>
            </w:pPr>
          </w:p>
          <w:p w14:paraId="74AE47C6" w14:textId="5D047EEC" w:rsidR="00E76B46" w:rsidRDefault="00E76B46" w:rsidP="00902515">
            <w:pPr>
              <w:spacing w:after="120" w:line="240" w:lineRule="auto"/>
              <w:jc w:val="both"/>
              <w:rPr>
                <w:rFonts w:asciiTheme="majorHAnsi" w:hAnsiTheme="majorHAnsi" w:cstheme="majorHAnsi"/>
                <w:b/>
                <w:bCs/>
                <w:color w:val="auto"/>
                <w:sz w:val="32"/>
                <w:szCs w:val="32"/>
              </w:rPr>
            </w:pPr>
          </w:p>
          <w:p w14:paraId="108617A7" w14:textId="03461513" w:rsidR="00E76B46" w:rsidRDefault="00E76B46" w:rsidP="00902515">
            <w:pPr>
              <w:spacing w:after="120" w:line="240" w:lineRule="auto"/>
              <w:jc w:val="both"/>
              <w:rPr>
                <w:rFonts w:asciiTheme="majorHAnsi" w:hAnsiTheme="majorHAnsi" w:cstheme="majorHAnsi"/>
                <w:b/>
                <w:bCs/>
                <w:color w:val="auto"/>
                <w:sz w:val="32"/>
                <w:szCs w:val="32"/>
              </w:rPr>
            </w:pPr>
          </w:p>
          <w:p w14:paraId="32A31E3E" w14:textId="36CC0E0A" w:rsidR="00E76B46" w:rsidRDefault="00E76B46" w:rsidP="00902515">
            <w:pPr>
              <w:spacing w:after="120" w:line="240" w:lineRule="auto"/>
              <w:jc w:val="both"/>
              <w:rPr>
                <w:rFonts w:asciiTheme="majorHAnsi" w:hAnsiTheme="majorHAnsi" w:cstheme="majorHAnsi"/>
                <w:b/>
                <w:bCs/>
                <w:color w:val="auto"/>
                <w:sz w:val="32"/>
                <w:szCs w:val="32"/>
              </w:rPr>
            </w:pPr>
          </w:p>
          <w:p w14:paraId="4D43541F" w14:textId="2AFF15D6" w:rsidR="00E76B46" w:rsidRDefault="00E76B46" w:rsidP="00902515">
            <w:pPr>
              <w:spacing w:after="120" w:line="240" w:lineRule="auto"/>
              <w:jc w:val="both"/>
              <w:rPr>
                <w:rFonts w:asciiTheme="majorHAnsi" w:hAnsiTheme="majorHAnsi" w:cstheme="majorHAnsi"/>
                <w:b/>
                <w:bCs/>
                <w:color w:val="auto"/>
                <w:sz w:val="32"/>
                <w:szCs w:val="32"/>
              </w:rPr>
            </w:pPr>
          </w:p>
          <w:p w14:paraId="16F56DCA" w14:textId="77777777" w:rsidR="00E76B46" w:rsidRPr="0096066F" w:rsidRDefault="00E76B46" w:rsidP="00902515">
            <w:pPr>
              <w:spacing w:after="120" w:line="240" w:lineRule="auto"/>
              <w:jc w:val="both"/>
              <w:rPr>
                <w:rFonts w:asciiTheme="majorHAnsi" w:hAnsiTheme="majorHAnsi" w:cstheme="majorHAnsi"/>
                <w:color w:val="auto"/>
                <w:sz w:val="18"/>
                <w:szCs w:val="18"/>
              </w:rPr>
            </w:pPr>
          </w:p>
          <w:p w14:paraId="409A49C0" w14:textId="7A0C1DC4" w:rsidR="00651A53" w:rsidRPr="0096066F" w:rsidRDefault="00651A53" w:rsidP="00902515">
            <w:pPr>
              <w:spacing w:after="120" w:line="240" w:lineRule="auto"/>
              <w:jc w:val="both"/>
              <w:rPr>
                <w:rFonts w:asciiTheme="majorHAnsi" w:hAnsiTheme="majorHAnsi" w:cstheme="majorHAnsi"/>
                <w:color w:val="auto"/>
                <w:sz w:val="18"/>
                <w:szCs w:val="18"/>
              </w:rPr>
            </w:pPr>
          </w:p>
          <w:p w14:paraId="3DDEF24C" w14:textId="59B0CADA" w:rsidR="00651A53" w:rsidRPr="0096066F" w:rsidRDefault="00651A53" w:rsidP="00902515">
            <w:pPr>
              <w:spacing w:after="120" w:line="240" w:lineRule="auto"/>
              <w:jc w:val="both"/>
              <w:rPr>
                <w:rFonts w:asciiTheme="majorHAnsi" w:hAnsiTheme="majorHAnsi" w:cstheme="majorHAnsi"/>
                <w:color w:val="auto"/>
                <w:sz w:val="18"/>
                <w:szCs w:val="18"/>
              </w:rPr>
            </w:pPr>
          </w:p>
          <w:p w14:paraId="6E62EADA" w14:textId="77777777" w:rsidR="00ED4241" w:rsidRPr="0096066F" w:rsidRDefault="00ED4241" w:rsidP="00902515">
            <w:pPr>
              <w:spacing w:after="120" w:line="240" w:lineRule="auto"/>
              <w:jc w:val="both"/>
              <w:rPr>
                <w:rFonts w:asciiTheme="majorHAnsi" w:hAnsiTheme="majorHAnsi" w:cstheme="majorHAnsi"/>
                <w:color w:val="auto"/>
                <w:sz w:val="18"/>
                <w:szCs w:val="18"/>
              </w:rPr>
            </w:pPr>
          </w:p>
          <w:p w14:paraId="4EA3C437" w14:textId="77777777" w:rsidR="00B8225C" w:rsidRPr="0096066F" w:rsidRDefault="00B8225C" w:rsidP="00902515">
            <w:pPr>
              <w:spacing w:after="120" w:line="240" w:lineRule="auto"/>
              <w:jc w:val="both"/>
              <w:rPr>
                <w:rFonts w:asciiTheme="majorHAnsi" w:hAnsiTheme="majorHAnsi" w:cstheme="majorHAnsi"/>
                <w:color w:val="auto"/>
                <w:sz w:val="18"/>
                <w:szCs w:val="18"/>
              </w:rPr>
            </w:pPr>
          </w:p>
          <w:p w14:paraId="7F12FFFC" w14:textId="2E7BF7F5" w:rsidR="00A10F96" w:rsidRPr="00ED4241" w:rsidRDefault="006B3E0A" w:rsidP="30E1766F">
            <w:pPr>
              <w:spacing w:after="120" w:line="240" w:lineRule="auto"/>
              <w:jc w:val="both"/>
              <w:rPr>
                <w:rFonts w:asciiTheme="majorHAnsi" w:hAnsiTheme="majorHAnsi" w:cstheme="majorBidi"/>
                <w:sz w:val="16"/>
                <w:szCs w:val="16"/>
              </w:rPr>
            </w:pPr>
            <w:r w:rsidRPr="30E1766F">
              <w:rPr>
                <w:rFonts w:asciiTheme="majorHAnsi" w:hAnsiTheme="majorHAnsi" w:cstheme="majorBidi"/>
                <w:color w:val="auto"/>
                <w:sz w:val="16"/>
                <w:szCs w:val="16"/>
                <w:vertAlign w:val="superscript"/>
              </w:rPr>
              <w:t>1</w:t>
            </w:r>
            <w:r w:rsidR="00ED4241" w:rsidRPr="30E1766F">
              <w:rPr>
                <w:rFonts w:asciiTheme="majorHAnsi" w:hAnsiTheme="majorHAnsi" w:cstheme="majorBidi"/>
                <w:color w:val="auto"/>
                <w:sz w:val="16"/>
                <w:szCs w:val="16"/>
                <w:vertAlign w:val="superscript"/>
              </w:rPr>
              <w:t xml:space="preserve"> </w:t>
            </w:r>
            <w:r w:rsidR="009B48DC" w:rsidRPr="30E1766F">
              <w:rPr>
                <w:rFonts w:asciiTheme="majorHAnsi" w:hAnsiTheme="majorHAnsi" w:cstheme="majorBidi"/>
                <w:color w:val="auto"/>
                <w:sz w:val="16"/>
                <w:szCs w:val="16"/>
              </w:rPr>
              <w:t>[</w:t>
            </w:r>
            <w:r w:rsidR="00651A53" w:rsidRPr="30E1766F">
              <w:rPr>
                <w:rFonts w:asciiTheme="majorHAnsi" w:hAnsiTheme="majorHAnsi" w:cstheme="majorBidi"/>
                <w:i/>
                <w:iCs/>
                <w:color w:val="auto"/>
                <w:sz w:val="16"/>
                <w:szCs w:val="16"/>
              </w:rPr>
              <w:t>All</w:t>
            </w:r>
            <w:r w:rsidR="00664F0D" w:rsidRPr="30E1766F">
              <w:rPr>
                <w:rFonts w:asciiTheme="majorHAnsi" w:hAnsiTheme="majorHAnsi" w:cstheme="majorBidi"/>
                <w:i/>
                <w:iCs/>
                <w:color w:val="auto"/>
                <w:sz w:val="16"/>
                <w:szCs w:val="16"/>
              </w:rPr>
              <w:t xml:space="preserve"> agencies </w:t>
            </w:r>
            <w:r w:rsidR="00CB7744" w:rsidRPr="30E1766F">
              <w:rPr>
                <w:rFonts w:asciiTheme="majorHAnsi" w:hAnsiTheme="majorHAnsi" w:cstheme="majorBidi"/>
                <w:i/>
                <w:iCs/>
                <w:color w:val="auto"/>
                <w:sz w:val="16"/>
                <w:szCs w:val="16"/>
              </w:rPr>
              <w:t xml:space="preserve">should </w:t>
            </w:r>
            <w:r w:rsidR="00B8225C" w:rsidRPr="30E1766F">
              <w:rPr>
                <w:rFonts w:asciiTheme="majorHAnsi" w:hAnsiTheme="majorHAnsi" w:cstheme="majorBidi"/>
                <w:i/>
                <w:iCs/>
                <w:color w:val="auto"/>
                <w:sz w:val="16"/>
                <w:szCs w:val="16"/>
              </w:rPr>
              <w:t xml:space="preserve">review state statutes regarding </w:t>
            </w:r>
            <w:r w:rsidR="00ED4241" w:rsidRPr="30E1766F">
              <w:rPr>
                <w:rFonts w:asciiTheme="majorHAnsi" w:hAnsiTheme="majorHAnsi" w:cstheme="majorBidi"/>
                <w:i/>
                <w:iCs/>
                <w:color w:val="auto"/>
                <w:sz w:val="16"/>
                <w:szCs w:val="16"/>
              </w:rPr>
              <w:t>mandated</w:t>
            </w:r>
            <w:r w:rsidR="00B8225C" w:rsidRPr="30E1766F">
              <w:rPr>
                <w:rFonts w:asciiTheme="majorHAnsi" w:hAnsiTheme="majorHAnsi" w:cstheme="majorBidi"/>
                <w:i/>
                <w:iCs/>
                <w:color w:val="auto"/>
                <w:sz w:val="16"/>
                <w:szCs w:val="16"/>
              </w:rPr>
              <w:t xml:space="preserve"> reporting.</w:t>
            </w:r>
            <w:r w:rsidR="009B48DC" w:rsidRPr="30E1766F">
              <w:rPr>
                <w:rFonts w:asciiTheme="majorHAnsi" w:hAnsiTheme="majorHAnsi" w:cstheme="majorBidi"/>
                <w:color w:val="auto"/>
                <w:sz w:val="16"/>
                <w:szCs w:val="16"/>
              </w:rPr>
              <w:t>]</w:t>
            </w:r>
            <w:r w:rsidR="00B8225C" w:rsidRPr="30E1766F">
              <w:rPr>
                <w:rFonts w:asciiTheme="majorHAnsi" w:hAnsiTheme="majorHAnsi" w:cstheme="majorBidi"/>
                <w:color w:val="auto"/>
                <w:sz w:val="16"/>
                <w:szCs w:val="16"/>
              </w:rPr>
              <w:t xml:space="preserve"> </w:t>
            </w: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7A5CE986" w14:textId="77777777" w:rsidTr="30E1766F">
              <w:trPr>
                <w:trHeight w:hRule="exact" w:val="11610"/>
              </w:trPr>
              <w:tc>
                <w:tcPr>
                  <w:tcW w:w="5000" w:type="pct"/>
                </w:tcPr>
                <w:p w14:paraId="2B98BC16" w14:textId="069361E2" w:rsidR="009202BA" w:rsidRPr="0096066F" w:rsidRDefault="009202BA" w:rsidP="008755E7">
                  <w:pPr>
                    <w:spacing w:after="0" w:line="240" w:lineRule="auto"/>
                    <w:jc w:val="center"/>
                    <w:rPr>
                      <w:rFonts w:asciiTheme="majorHAnsi" w:hAnsiTheme="majorHAnsi" w:cstheme="majorHAnsi"/>
                      <w:b/>
                      <w:bCs/>
                      <w:color w:val="auto"/>
                      <w:sz w:val="32"/>
                      <w:szCs w:val="32"/>
                    </w:rPr>
                  </w:pPr>
                  <w:r w:rsidRPr="0096066F">
                    <w:rPr>
                      <w:rFonts w:asciiTheme="majorHAnsi" w:hAnsiTheme="majorHAnsi" w:cstheme="majorHAnsi"/>
                      <w:b/>
                      <w:bCs/>
                      <w:color w:val="auto"/>
                      <w:sz w:val="32"/>
                      <w:szCs w:val="32"/>
                    </w:rPr>
                    <w:t xml:space="preserve">Who </w:t>
                  </w:r>
                  <w:r w:rsidR="00795B69" w:rsidRPr="0096066F">
                    <w:rPr>
                      <w:rFonts w:asciiTheme="majorHAnsi" w:hAnsiTheme="majorHAnsi" w:cstheme="majorHAnsi"/>
                      <w:b/>
                      <w:bCs/>
                      <w:color w:val="auto"/>
                      <w:sz w:val="32"/>
                      <w:szCs w:val="32"/>
                    </w:rPr>
                    <w:t>C</w:t>
                  </w:r>
                  <w:r w:rsidRPr="0096066F">
                    <w:rPr>
                      <w:rFonts w:asciiTheme="majorHAnsi" w:hAnsiTheme="majorHAnsi" w:cstheme="majorHAnsi"/>
                      <w:b/>
                      <w:bCs/>
                      <w:color w:val="auto"/>
                      <w:sz w:val="32"/>
                      <w:szCs w:val="32"/>
                    </w:rPr>
                    <w:t xml:space="preserve">an </w:t>
                  </w:r>
                  <w:r w:rsidR="00F544BA">
                    <w:rPr>
                      <w:rFonts w:asciiTheme="majorHAnsi" w:hAnsiTheme="majorHAnsi" w:cstheme="majorHAnsi"/>
                      <w:b/>
                      <w:bCs/>
                      <w:color w:val="auto"/>
                      <w:sz w:val="32"/>
                      <w:szCs w:val="32"/>
                    </w:rPr>
                    <w:t>H</w:t>
                  </w:r>
                  <w:r w:rsidRPr="0096066F">
                    <w:rPr>
                      <w:rFonts w:asciiTheme="majorHAnsi" w:hAnsiTheme="majorHAnsi" w:cstheme="majorHAnsi"/>
                      <w:b/>
                      <w:bCs/>
                      <w:color w:val="auto"/>
                      <w:sz w:val="32"/>
                      <w:szCs w:val="32"/>
                    </w:rPr>
                    <w:t>elp?</w:t>
                  </w:r>
                </w:p>
                <w:p w14:paraId="457ABF6B" w14:textId="15FC206F" w:rsidR="00AC4CC5" w:rsidRPr="00615727" w:rsidRDefault="00A21CD6" w:rsidP="00AC4CC5">
                  <w:pPr>
                    <w:spacing w:after="0" w:line="240" w:lineRule="auto"/>
                    <w:jc w:val="center"/>
                    <w:rPr>
                      <w:rFonts w:asciiTheme="majorHAnsi" w:hAnsiTheme="majorHAnsi" w:cstheme="majorHAnsi"/>
                      <w:b/>
                      <w:bCs/>
                      <w:sz w:val="28"/>
                      <w:szCs w:val="28"/>
                    </w:rPr>
                  </w:pPr>
                  <w:r w:rsidRPr="00615727">
                    <w:rPr>
                      <w:rFonts w:asciiTheme="majorHAnsi" w:hAnsiTheme="majorHAnsi" w:cstheme="majorHAnsi"/>
                      <w:b/>
                      <w:bCs/>
                      <w:noProof/>
                      <w:sz w:val="28"/>
                      <w:szCs w:val="28"/>
                      <w:lang w:eastAsia="en-US"/>
                    </w:rPr>
                    <mc:AlternateContent>
                      <mc:Choice Requires="wps">
                        <w:drawing>
                          <wp:inline distT="0" distB="0" distL="0" distR="0" wp14:anchorId="0475095C" wp14:editId="06A04C63">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3E78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h71gEAAAgEAAAOAAAAZHJzL2Uyb0RvYy54bWysU8GO0zAQvSPxD5bvNGm1XVZR0xXqarkg&#10;qNjlA1zHTizZHmts2vTvGTttdgVICMRlkrHnvZn3bG/uR2fZUWE04Fu+XNScKS+hM75v+bfnx3d3&#10;nMUkfCcseNXys4r8fvv2zeYUGrWCAWynkBGJj80ptHxIKTRVFeWgnIgLCMrTpgZ0IlGKfdWhOBG7&#10;s9Wqrm+rE2AXEKSKkVYfpk2+LfxaK5m+aB1VYrblNFsqEUs85FhtN6LpUYTByMsY4h+mcMJ4ajpT&#10;PYgk2Hc0v1A5IxEi6LSQ4CrQ2khVNJCaZf2TmqdBBFW0kDkxzDbF/0crPx/3yEzX8tXNkjMvHB3S&#10;U0Jh+iGxHXhPFgKyvEtenUJsCLLze7xkMewxCx81uvwlSWws/p5nf9WYmKTF1c16vV7eciave9UL&#10;MGBMHxU4ln9abo3P0kUjjp9iomZUei3Jy9bnGMGa7tFYWxLsDzuL7CjyYdfvd3cf8swEfFVGWYZW&#10;Wck0e/lLZ6sm2q9Kkx807bK0LzdRzbRCSuVT8aIwUXWGaRphBtZ/Bl7qM1SVW/o34BlROoNPM9gZ&#10;D/i77mm8jqyn+qsDk+5swQG6cznVYg1dt+Lc5Wnk+/w6L/CXB7z9AQ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O0BIe9YBAAAIBAAA&#10;DgAAAAAAAAAAAAAAAAAuAgAAZHJzL2Uyb0RvYy54bWxQSwECLQAUAAYACAAAACEArCW0StcAAAAC&#10;AQAADwAAAAAAAAAAAAAAAAAwBAAAZHJzL2Rvd25yZXYueG1sUEsFBgAAAAAEAAQA8wAAADQFAAAA&#10;AA==&#10;">
                            <w10:anchorlock/>
                          </v:line>
                        </w:pict>
                      </mc:Fallback>
                    </mc:AlternateContent>
                  </w:r>
                </w:p>
                <w:p w14:paraId="35A2EDA4" w14:textId="77777777" w:rsidR="00C05B43" w:rsidRPr="00615727" w:rsidRDefault="00C05B43" w:rsidP="00AC4CC5">
                  <w:pPr>
                    <w:spacing w:after="0" w:line="240" w:lineRule="auto"/>
                    <w:jc w:val="center"/>
                    <w:rPr>
                      <w:rFonts w:asciiTheme="majorHAnsi" w:hAnsiTheme="majorHAnsi" w:cstheme="majorHAnsi"/>
                      <w:b/>
                      <w:bCs/>
                      <w:sz w:val="18"/>
                      <w:szCs w:val="18"/>
                    </w:rPr>
                  </w:pPr>
                </w:p>
                <w:p w14:paraId="0530DA52" w14:textId="0F3C658E" w:rsidR="006E484E" w:rsidRPr="0096066F" w:rsidRDefault="00552BD4" w:rsidP="00552BD4">
                  <w:pPr>
                    <w:spacing w:after="0" w:line="240" w:lineRule="auto"/>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w:t>
                  </w:r>
                  <w:r w:rsidRPr="0096066F">
                    <w:rPr>
                      <w:rFonts w:asciiTheme="majorHAnsi" w:hAnsiTheme="majorHAnsi" w:cstheme="majorHAnsi"/>
                      <w:i/>
                      <w:iCs/>
                      <w:color w:val="auto"/>
                      <w:sz w:val="18"/>
                      <w:szCs w:val="18"/>
                    </w:rPr>
                    <w:t>Agency</w:t>
                  </w:r>
                  <w:r w:rsidRPr="0096066F">
                    <w:rPr>
                      <w:rFonts w:asciiTheme="majorHAnsi" w:hAnsiTheme="majorHAnsi" w:cstheme="majorHAnsi"/>
                      <w:color w:val="auto"/>
                      <w:sz w:val="18"/>
                      <w:szCs w:val="18"/>
                    </w:rPr>
                    <w:t xml:space="preserve">] Victim Services can assist you with information regarding </w:t>
                  </w:r>
                  <w:r w:rsidR="00795B69" w:rsidRPr="0096066F">
                    <w:rPr>
                      <w:rFonts w:asciiTheme="majorHAnsi" w:hAnsiTheme="majorHAnsi" w:cstheme="majorHAnsi"/>
                      <w:color w:val="auto"/>
                      <w:sz w:val="18"/>
                      <w:szCs w:val="18"/>
                    </w:rPr>
                    <w:t>v</w:t>
                  </w:r>
                  <w:r w:rsidRPr="0096066F">
                    <w:rPr>
                      <w:rFonts w:asciiTheme="majorHAnsi" w:hAnsiTheme="majorHAnsi" w:cstheme="majorHAnsi"/>
                      <w:color w:val="auto"/>
                      <w:sz w:val="18"/>
                      <w:szCs w:val="18"/>
                    </w:rPr>
                    <w:t xml:space="preserve">ictims’ </w:t>
                  </w:r>
                  <w:r w:rsidR="00795B69" w:rsidRPr="0096066F">
                    <w:rPr>
                      <w:rFonts w:asciiTheme="majorHAnsi" w:hAnsiTheme="majorHAnsi" w:cstheme="majorHAnsi"/>
                      <w:color w:val="auto"/>
                      <w:sz w:val="18"/>
                      <w:szCs w:val="18"/>
                    </w:rPr>
                    <w:t>r</w:t>
                  </w:r>
                  <w:r w:rsidRPr="0096066F">
                    <w:rPr>
                      <w:rFonts w:asciiTheme="majorHAnsi" w:hAnsiTheme="majorHAnsi" w:cstheme="majorHAnsi"/>
                      <w:color w:val="auto"/>
                      <w:sz w:val="18"/>
                      <w:szCs w:val="18"/>
                    </w:rPr>
                    <w:t>ights, Crime Victim Compensation, case status, navigation of the criminal justice system</w:t>
                  </w:r>
                  <w:r w:rsidR="00A175ED" w:rsidRPr="0096066F">
                    <w:rPr>
                      <w:rFonts w:asciiTheme="majorHAnsi" w:hAnsiTheme="majorHAnsi" w:cstheme="majorHAnsi"/>
                      <w:color w:val="auto"/>
                      <w:sz w:val="18"/>
                      <w:szCs w:val="18"/>
                    </w:rPr>
                    <w:t>,</w:t>
                  </w:r>
                  <w:r w:rsidRPr="0096066F">
                    <w:rPr>
                      <w:rFonts w:asciiTheme="majorHAnsi" w:hAnsiTheme="majorHAnsi" w:cstheme="majorHAnsi"/>
                      <w:color w:val="auto"/>
                      <w:sz w:val="18"/>
                      <w:szCs w:val="18"/>
                    </w:rPr>
                    <w:t xml:space="preserve"> and referrals to the appropriate community </w:t>
                  </w:r>
                  <w:r w:rsidR="00B11FB0" w:rsidRPr="00B11FB0">
                    <w:rPr>
                      <w:rFonts w:asciiTheme="majorHAnsi" w:hAnsiTheme="majorHAnsi" w:cstheme="majorHAnsi"/>
                      <w:color w:val="auto"/>
                      <w:sz w:val="18"/>
                      <w:szCs w:val="18"/>
                    </w:rPr>
                    <w:t xml:space="preserve">resources </w:t>
                  </w:r>
                  <w:r w:rsidR="0096066F">
                    <w:rPr>
                      <w:rFonts w:asciiTheme="majorHAnsi" w:hAnsiTheme="majorHAnsi" w:cstheme="majorHAnsi"/>
                      <w:color w:val="auto"/>
                      <w:sz w:val="18"/>
                      <w:szCs w:val="18"/>
                    </w:rPr>
                    <w:t xml:space="preserve">or </w:t>
                  </w:r>
                  <w:r w:rsidRPr="0096066F">
                    <w:rPr>
                      <w:rFonts w:asciiTheme="majorHAnsi" w:hAnsiTheme="majorHAnsi" w:cstheme="majorHAnsi"/>
                      <w:color w:val="auto"/>
                      <w:sz w:val="18"/>
                      <w:szCs w:val="18"/>
                    </w:rPr>
                    <w:t>helping professionals or organizations according to your specific needs.</w:t>
                  </w:r>
                </w:p>
                <w:p w14:paraId="1195B910" w14:textId="77777777" w:rsidR="00552BD4" w:rsidRPr="0096066F" w:rsidRDefault="00552BD4" w:rsidP="00552BD4">
                  <w:pPr>
                    <w:spacing w:after="0" w:line="240" w:lineRule="auto"/>
                    <w:jc w:val="both"/>
                    <w:rPr>
                      <w:rFonts w:asciiTheme="majorHAnsi" w:hAnsiTheme="majorHAnsi" w:cstheme="majorHAnsi"/>
                      <w:color w:val="auto"/>
                      <w:sz w:val="18"/>
                      <w:szCs w:val="18"/>
                    </w:rPr>
                  </w:pPr>
                </w:p>
                <w:p w14:paraId="1F3681A9" w14:textId="47788AD9" w:rsidR="00AC4CC5" w:rsidRPr="0096066F" w:rsidRDefault="00AF241A" w:rsidP="00E5081F">
                  <w:pPr>
                    <w:spacing w:after="0" w:line="240" w:lineRule="auto"/>
                    <w:jc w:val="center"/>
                    <w:rPr>
                      <w:rFonts w:asciiTheme="majorHAnsi" w:hAnsiTheme="majorHAnsi" w:cstheme="majorHAnsi"/>
                      <w:b/>
                      <w:bCs/>
                      <w:color w:val="auto"/>
                      <w:sz w:val="32"/>
                      <w:szCs w:val="32"/>
                    </w:rPr>
                  </w:pPr>
                  <w:r w:rsidRPr="0096066F">
                    <w:rPr>
                      <w:rFonts w:asciiTheme="majorHAnsi" w:hAnsiTheme="majorHAnsi" w:cstheme="majorHAnsi"/>
                      <w:b/>
                      <w:bCs/>
                      <w:color w:val="auto"/>
                      <w:sz w:val="32"/>
                      <w:szCs w:val="32"/>
                    </w:rPr>
                    <w:t>Resources</w:t>
                  </w:r>
                </w:p>
                <w:p w14:paraId="42F2541A" w14:textId="0D494DBF" w:rsidR="00AC4CC5" w:rsidRPr="0096066F" w:rsidRDefault="00AF241A" w:rsidP="00AF241A">
                  <w:pPr>
                    <w:spacing w:after="0" w:line="240" w:lineRule="auto"/>
                    <w:rPr>
                      <w:rFonts w:asciiTheme="majorHAnsi" w:hAnsiTheme="majorHAnsi" w:cstheme="majorHAnsi"/>
                      <w:color w:val="auto"/>
                      <w:sz w:val="32"/>
                      <w:szCs w:val="32"/>
                    </w:rPr>
                  </w:pPr>
                  <w:r w:rsidRPr="0096066F">
                    <w:rPr>
                      <w:rFonts w:asciiTheme="majorHAnsi" w:hAnsiTheme="majorHAnsi" w:cstheme="majorHAnsi"/>
                      <w:b/>
                      <w:bCs/>
                      <w:noProof/>
                      <w:color w:val="auto"/>
                      <w:sz w:val="28"/>
                      <w:szCs w:val="28"/>
                      <w:lang w:eastAsia="en-US"/>
                    </w:rPr>
                    <mc:AlternateContent>
                      <mc:Choice Requires="wps">
                        <w:drawing>
                          <wp:inline distT="0" distB="0" distL="0" distR="0" wp14:anchorId="50386377" wp14:editId="48136CC0">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3C90B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96066F" w:rsidRDefault="00AC4CC5" w:rsidP="00AF241A">
                  <w:pPr>
                    <w:spacing w:after="0" w:line="240" w:lineRule="auto"/>
                    <w:rPr>
                      <w:rFonts w:asciiTheme="majorHAnsi" w:hAnsiTheme="majorHAnsi" w:cstheme="majorHAnsi"/>
                      <w:color w:val="auto"/>
                      <w:sz w:val="18"/>
                      <w:szCs w:val="18"/>
                    </w:rPr>
                  </w:pPr>
                </w:p>
                <w:p w14:paraId="1AB5229D" w14:textId="69E94C76" w:rsidR="00AF241A" w:rsidRPr="0096066F" w:rsidRDefault="00AF241A" w:rsidP="002E47C2">
                  <w:pPr>
                    <w:shd w:val="clear" w:color="auto" w:fill="D9D9D9" w:themeFill="background1" w:themeFillShade="D9"/>
                    <w:spacing w:after="0" w:line="240" w:lineRule="auto"/>
                    <w:rPr>
                      <w:rFonts w:asciiTheme="majorHAnsi" w:hAnsiTheme="majorHAnsi" w:cstheme="majorHAnsi"/>
                      <w:color w:val="auto"/>
                      <w:sz w:val="28"/>
                      <w:szCs w:val="28"/>
                    </w:rPr>
                  </w:pPr>
                  <w:r w:rsidRPr="0096066F">
                    <w:rPr>
                      <w:rFonts w:asciiTheme="majorHAnsi" w:hAnsiTheme="majorHAnsi" w:cstheme="majorHAnsi"/>
                      <w:color w:val="auto"/>
                      <w:sz w:val="28"/>
                      <w:szCs w:val="28"/>
                    </w:rPr>
                    <w:t>Local Resources</w:t>
                  </w:r>
                </w:p>
                <w:p w14:paraId="6F4DCB3A" w14:textId="0ED80C1E" w:rsidR="00847691" w:rsidRPr="00987D07" w:rsidRDefault="00963FA8" w:rsidP="002E47C2">
                  <w:pPr>
                    <w:shd w:val="clear" w:color="auto" w:fill="D9D9D9" w:themeFill="background1" w:themeFillShade="D9"/>
                    <w:spacing w:after="0" w:line="240" w:lineRule="auto"/>
                    <w:rPr>
                      <w:rFonts w:asciiTheme="majorHAnsi" w:hAnsiTheme="majorHAnsi" w:cstheme="majorHAnsi"/>
                      <w:i/>
                      <w:color w:val="auto"/>
                      <w:sz w:val="18"/>
                      <w:szCs w:val="18"/>
                    </w:rPr>
                  </w:pPr>
                  <w:r w:rsidRPr="00963FA8">
                    <w:rPr>
                      <w:rFonts w:asciiTheme="majorHAnsi" w:hAnsiTheme="majorHAnsi" w:cstheme="majorHAnsi"/>
                      <w:color w:val="auto"/>
                      <w:sz w:val="18"/>
                      <w:szCs w:val="18"/>
                    </w:rPr>
                    <w:t>[</w:t>
                  </w:r>
                  <w:r w:rsidRPr="00987D07">
                    <w:rPr>
                      <w:rFonts w:asciiTheme="majorHAnsi" w:hAnsiTheme="majorHAnsi" w:cstheme="majorHAnsi"/>
                      <w:i/>
                      <w:iCs/>
                      <w:color w:val="auto"/>
                      <w:sz w:val="18"/>
                      <w:szCs w:val="18"/>
                    </w:rPr>
                    <w:t>Insert state Crime Victims’ Compensation information</w:t>
                  </w:r>
                  <w:r w:rsidRPr="00987D07">
                    <w:rPr>
                      <w:rFonts w:asciiTheme="majorHAnsi" w:hAnsiTheme="majorHAnsi" w:cstheme="majorHAnsi"/>
                      <w:color w:val="auto"/>
                      <w:sz w:val="18"/>
                      <w:szCs w:val="18"/>
                    </w:rPr>
                    <w:t>]</w:t>
                  </w:r>
                </w:p>
                <w:p w14:paraId="1155823D" w14:textId="77777777" w:rsidR="005963D8" w:rsidRPr="00987D07" w:rsidRDefault="005963D8"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7C1A984F" w14:textId="55B4A984" w:rsidR="006A07BF" w:rsidRPr="00987D07" w:rsidRDefault="005963D8" w:rsidP="002E47C2">
                  <w:pPr>
                    <w:shd w:val="clear" w:color="auto" w:fill="D9D9D9" w:themeFill="background1" w:themeFillShade="D9"/>
                    <w:spacing w:after="0" w:line="240" w:lineRule="auto"/>
                    <w:rPr>
                      <w:rFonts w:asciiTheme="majorHAnsi" w:hAnsiTheme="majorHAnsi" w:cstheme="majorHAnsi"/>
                      <w:color w:val="auto"/>
                      <w:sz w:val="18"/>
                      <w:szCs w:val="18"/>
                    </w:rPr>
                  </w:pPr>
                  <w:r w:rsidRPr="00987D07">
                    <w:rPr>
                      <w:rFonts w:asciiTheme="majorHAnsi" w:hAnsiTheme="majorHAnsi" w:cstheme="majorHAnsi"/>
                      <w:color w:val="auto"/>
                      <w:sz w:val="18"/>
                      <w:szCs w:val="18"/>
                    </w:rPr>
                    <w:t>[</w:t>
                  </w:r>
                  <w:r w:rsidRPr="00987D07">
                    <w:rPr>
                      <w:rFonts w:asciiTheme="majorHAnsi" w:hAnsiTheme="majorHAnsi" w:cstheme="majorHAnsi"/>
                      <w:i/>
                      <w:iCs/>
                      <w:color w:val="auto"/>
                      <w:sz w:val="18"/>
                      <w:szCs w:val="18"/>
                    </w:rPr>
                    <w:t>Insert other relevant local resources</w:t>
                  </w:r>
                  <w:r w:rsidRPr="00987D07">
                    <w:rPr>
                      <w:rFonts w:asciiTheme="majorHAnsi" w:hAnsiTheme="majorHAnsi" w:cstheme="majorHAnsi"/>
                      <w:color w:val="auto"/>
                      <w:sz w:val="18"/>
                      <w:szCs w:val="18"/>
                    </w:rPr>
                    <w:t>]</w:t>
                  </w:r>
                </w:p>
                <w:p w14:paraId="56871DDB" w14:textId="77777777" w:rsidR="00450852" w:rsidRPr="00E76B46" w:rsidRDefault="00450852"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160ABD6D" w14:textId="539C9DBA" w:rsidR="004A6C73" w:rsidRPr="0096066F" w:rsidRDefault="004A6C73" w:rsidP="002E47C2">
                  <w:pPr>
                    <w:shd w:val="clear" w:color="auto" w:fill="D9D9D9" w:themeFill="background1" w:themeFillShade="D9"/>
                    <w:spacing w:after="0" w:line="240" w:lineRule="auto"/>
                    <w:rPr>
                      <w:rFonts w:asciiTheme="majorHAnsi" w:hAnsiTheme="majorHAnsi" w:cstheme="majorHAnsi"/>
                      <w:color w:val="auto"/>
                      <w:sz w:val="28"/>
                      <w:szCs w:val="28"/>
                    </w:rPr>
                  </w:pPr>
                  <w:r w:rsidRPr="0096066F">
                    <w:rPr>
                      <w:rFonts w:asciiTheme="majorHAnsi" w:hAnsiTheme="majorHAnsi" w:cstheme="majorHAnsi"/>
                      <w:color w:val="auto"/>
                      <w:sz w:val="28"/>
                      <w:szCs w:val="28"/>
                    </w:rPr>
                    <w:t>National Resource</w:t>
                  </w:r>
                </w:p>
                <w:p w14:paraId="041CB378" w14:textId="18CA8DB7" w:rsidR="00055A13" w:rsidRPr="00987D07" w:rsidRDefault="00987D07" w:rsidP="00055A13">
                  <w:pPr>
                    <w:shd w:val="clear" w:color="auto" w:fill="D9D9D9" w:themeFill="background1" w:themeFillShade="D9"/>
                    <w:spacing w:after="0" w:line="240" w:lineRule="auto"/>
                    <w:rPr>
                      <w:rFonts w:asciiTheme="majorHAnsi" w:hAnsiTheme="majorHAnsi" w:cstheme="majorHAnsi"/>
                      <w:b/>
                      <w:color w:val="auto"/>
                      <w:sz w:val="18"/>
                      <w:szCs w:val="18"/>
                    </w:rPr>
                  </w:pPr>
                  <w:r w:rsidRPr="00987D07">
                    <w:rPr>
                      <w:rFonts w:asciiTheme="majorHAnsi" w:hAnsiTheme="majorHAnsi" w:cstheme="majorHAnsi"/>
                      <w:b/>
                      <w:color w:val="auto"/>
                      <w:sz w:val="18"/>
                      <w:szCs w:val="18"/>
                    </w:rPr>
                    <w:t>Victim Information and Notification Everyday (</w:t>
                  </w:r>
                  <w:r w:rsidR="00055A13" w:rsidRPr="00987D07">
                    <w:rPr>
                      <w:rFonts w:asciiTheme="majorHAnsi" w:hAnsiTheme="majorHAnsi" w:cstheme="majorHAnsi"/>
                      <w:b/>
                      <w:color w:val="auto"/>
                      <w:sz w:val="18"/>
                      <w:szCs w:val="18"/>
                    </w:rPr>
                    <w:t>VINE</w:t>
                  </w:r>
                  <w:r w:rsidRPr="00987D07">
                    <w:rPr>
                      <w:rFonts w:asciiTheme="majorHAnsi" w:hAnsiTheme="majorHAnsi" w:cstheme="majorHAnsi"/>
                      <w:b/>
                      <w:color w:val="auto"/>
                      <w:sz w:val="18"/>
                      <w:szCs w:val="18"/>
                    </w:rPr>
                    <w:t>)</w:t>
                  </w:r>
                </w:p>
                <w:p w14:paraId="5C1DBD1D" w14:textId="77777777" w:rsidR="00055A13" w:rsidRPr="00987D07" w:rsidRDefault="00055A13" w:rsidP="00055A13">
                  <w:pPr>
                    <w:shd w:val="clear" w:color="auto" w:fill="D9D9D9" w:themeFill="background1" w:themeFillShade="D9"/>
                    <w:spacing w:after="0" w:line="240" w:lineRule="auto"/>
                    <w:rPr>
                      <w:rFonts w:asciiTheme="majorHAnsi" w:hAnsiTheme="majorHAnsi" w:cstheme="majorHAnsi"/>
                      <w:color w:val="auto"/>
                      <w:sz w:val="18"/>
                      <w:szCs w:val="18"/>
                    </w:rPr>
                  </w:pPr>
                  <w:r w:rsidRPr="00987D07">
                    <w:rPr>
                      <w:rFonts w:asciiTheme="majorHAnsi" w:hAnsiTheme="majorHAnsi" w:cstheme="majorHAnsi"/>
                      <w:color w:val="auto"/>
                      <w:sz w:val="18"/>
                      <w:szCs w:val="18"/>
                    </w:rPr>
                    <w:t>1-877-894-8463</w:t>
                  </w:r>
                </w:p>
                <w:p w14:paraId="7BECD60D" w14:textId="0BD7E597" w:rsidR="00055A13" w:rsidRPr="00987D07" w:rsidRDefault="008779B2" w:rsidP="00055A13">
                  <w:pPr>
                    <w:shd w:val="clear" w:color="auto" w:fill="D9D9D9" w:themeFill="background1" w:themeFillShade="D9"/>
                    <w:spacing w:after="0" w:line="240" w:lineRule="auto"/>
                    <w:rPr>
                      <w:rFonts w:asciiTheme="majorHAnsi" w:hAnsiTheme="majorHAnsi" w:cstheme="majorHAnsi"/>
                      <w:color w:val="auto"/>
                      <w:sz w:val="18"/>
                      <w:szCs w:val="18"/>
                    </w:rPr>
                  </w:pPr>
                  <w:hyperlink r:id="rId11" w:history="1">
                    <w:r w:rsidR="008A7931" w:rsidRPr="00987D07">
                      <w:rPr>
                        <w:rStyle w:val="Hyperlink"/>
                        <w:rFonts w:asciiTheme="majorHAnsi" w:hAnsiTheme="majorHAnsi" w:cstheme="majorHAnsi"/>
                        <w:color w:val="auto"/>
                        <w:sz w:val="18"/>
                        <w:szCs w:val="18"/>
                      </w:rPr>
                      <w:t>www.vinelink.com</w:t>
                    </w:r>
                  </w:hyperlink>
                  <w:r w:rsidR="008A7931" w:rsidRPr="00987D07">
                    <w:rPr>
                      <w:rFonts w:asciiTheme="majorHAnsi" w:hAnsiTheme="majorHAnsi" w:cstheme="majorHAnsi"/>
                      <w:color w:val="auto"/>
                      <w:sz w:val="18"/>
                      <w:szCs w:val="18"/>
                    </w:rPr>
                    <w:t xml:space="preserve"> </w:t>
                  </w:r>
                </w:p>
                <w:p w14:paraId="36838AD9" w14:textId="77777777" w:rsidR="003826A5" w:rsidRPr="00987D07" w:rsidRDefault="003826A5" w:rsidP="00055A13">
                  <w:pPr>
                    <w:shd w:val="clear" w:color="auto" w:fill="D9D9D9" w:themeFill="background1" w:themeFillShade="D9"/>
                    <w:spacing w:after="0" w:line="240" w:lineRule="auto"/>
                    <w:rPr>
                      <w:rFonts w:asciiTheme="majorHAnsi" w:hAnsiTheme="majorHAnsi" w:cstheme="majorHAnsi"/>
                      <w:color w:val="auto"/>
                      <w:sz w:val="18"/>
                      <w:szCs w:val="18"/>
                    </w:rPr>
                  </w:pPr>
                </w:p>
                <w:p w14:paraId="7CFBFDAF" w14:textId="52E2FF99" w:rsidR="00B647FC" w:rsidRPr="00987D07" w:rsidRDefault="00987D07" w:rsidP="002E47C2">
                  <w:pPr>
                    <w:shd w:val="clear" w:color="auto" w:fill="D9D9D9" w:themeFill="background1" w:themeFillShade="D9"/>
                    <w:spacing w:after="0" w:line="240" w:lineRule="auto"/>
                    <w:rPr>
                      <w:rFonts w:asciiTheme="majorHAnsi" w:hAnsiTheme="majorHAnsi" w:cstheme="majorHAnsi"/>
                      <w:b/>
                      <w:color w:val="auto"/>
                      <w:sz w:val="18"/>
                      <w:szCs w:val="18"/>
                    </w:rPr>
                  </w:pPr>
                  <w:r w:rsidRPr="00987D07">
                    <w:rPr>
                      <w:rFonts w:asciiTheme="majorHAnsi" w:hAnsiTheme="majorHAnsi" w:cstheme="majorHAnsi"/>
                      <w:b/>
                      <w:color w:val="auto"/>
                      <w:sz w:val="18"/>
                      <w:szCs w:val="18"/>
                    </w:rPr>
                    <w:t>National Center for Missing and Exploited Children (</w:t>
                  </w:r>
                  <w:r w:rsidR="00B647FC" w:rsidRPr="00987D07">
                    <w:rPr>
                      <w:rFonts w:asciiTheme="majorHAnsi" w:hAnsiTheme="majorHAnsi" w:cstheme="majorHAnsi"/>
                      <w:b/>
                      <w:color w:val="auto"/>
                      <w:sz w:val="18"/>
                      <w:szCs w:val="18"/>
                    </w:rPr>
                    <w:t>NCMEC</w:t>
                  </w:r>
                  <w:r w:rsidRPr="00987D07">
                    <w:rPr>
                      <w:rFonts w:asciiTheme="majorHAnsi" w:hAnsiTheme="majorHAnsi" w:cstheme="majorHAnsi"/>
                      <w:b/>
                      <w:color w:val="auto"/>
                      <w:sz w:val="18"/>
                      <w:szCs w:val="18"/>
                    </w:rPr>
                    <w:t>)</w:t>
                  </w:r>
                </w:p>
                <w:p w14:paraId="26503EB9" w14:textId="51AB4AED" w:rsidR="00B647FC" w:rsidRPr="00987D07" w:rsidRDefault="003826A5" w:rsidP="002E47C2">
                  <w:pPr>
                    <w:shd w:val="clear" w:color="auto" w:fill="D9D9D9" w:themeFill="background1" w:themeFillShade="D9"/>
                    <w:spacing w:after="0" w:line="240" w:lineRule="auto"/>
                    <w:rPr>
                      <w:rFonts w:asciiTheme="majorHAnsi" w:hAnsiTheme="majorHAnsi" w:cstheme="majorHAnsi"/>
                      <w:color w:val="auto"/>
                      <w:sz w:val="18"/>
                      <w:szCs w:val="18"/>
                    </w:rPr>
                  </w:pPr>
                  <w:r w:rsidRPr="00987D07">
                    <w:rPr>
                      <w:rFonts w:asciiTheme="majorHAnsi" w:hAnsiTheme="majorHAnsi" w:cstheme="majorHAnsi"/>
                      <w:color w:val="auto"/>
                      <w:sz w:val="18"/>
                      <w:szCs w:val="18"/>
                    </w:rPr>
                    <w:t>800-843-5678</w:t>
                  </w:r>
                </w:p>
                <w:p w14:paraId="3366501F" w14:textId="5EA1A772" w:rsidR="003826A5" w:rsidRPr="00987D07" w:rsidRDefault="008779B2" w:rsidP="002E47C2">
                  <w:pPr>
                    <w:shd w:val="clear" w:color="auto" w:fill="D9D9D9" w:themeFill="background1" w:themeFillShade="D9"/>
                    <w:spacing w:after="0" w:line="240" w:lineRule="auto"/>
                    <w:rPr>
                      <w:rFonts w:asciiTheme="majorHAnsi" w:hAnsiTheme="majorHAnsi" w:cstheme="majorHAnsi"/>
                      <w:color w:val="auto"/>
                      <w:sz w:val="18"/>
                      <w:szCs w:val="18"/>
                    </w:rPr>
                  </w:pPr>
                  <w:hyperlink r:id="rId12" w:history="1">
                    <w:r w:rsidR="008A7931" w:rsidRPr="00987D07">
                      <w:rPr>
                        <w:rStyle w:val="Hyperlink"/>
                        <w:rFonts w:asciiTheme="majorHAnsi" w:hAnsiTheme="majorHAnsi" w:cstheme="majorHAnsi"/>
                        <w:color w:val="auto"/>
                        <w:sz w:val="18"/>
                        <w:szCs w:val="18"/>
                      </w:rPr>
                      <w:t>www.missingkids.org</w:t>
                    </w:r>
                  </w:hyperlink>
                  <w:r w:rsidR="008A7931" w:rsidRPr="00987D07">
                    <w:rPr>
                      <w:rFonts w:asciiTheme="majorHAnsi" w:hAnsiTheme="majorHAnsi" w:cstheme="majorHAnsi"/>
                      <w:color w:val="auto"/>
                      <w:sz w:val="18"/>
                      <w:szCs w:val="18"/>
                    </w:rPr>
                    <w:t xml:space="preserve"> </w:t>
                  </w:r>
                  <w:r w:rsidR="003826A5" w:rsidRPr="00987D07">
                    <w:rPr>
                      <w:rFonts w:asciiTheme="majorHAnsi" w:hAnsiTheme="majorHAnsi" w:cstheme="majorHAnsi"/>
                      <w:color w:val="auto"/>
                      <w:sz w:val="18"/>
                      <w:szCs w:val="18"/>
                    </w:rPr>
                    <w:t xml:space="preserve"> </w:t>
                  </w:r>
                </w:p>
                <w:p w14:paraId="32CD7ED7" w14:textId="70C4F736" w:rsidR="003826A5" w:rsidRPr="00987D07" w:rsidRDefault="003826A5"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4F4CBAEB" w14:textId="5DF484ED" w:rsidR="003826A5" w:rsidRPr="00987D07" w:rsidRDefault="00245EEE" w:rsidP="30E1766F">
                  <w:pPr>
                    <w:shd w:val="clear" w:color="auto" w:fill="D9D9D9" w:themeFill="background1" w:themeFillShade="D9"/>
                    <w:spacing w:after="0" w:line="240" w:lineRule="auto"/>
                    <w:rPr>
                      <w:rFonts w:asciiTheme="majorHAnsi" w:hAnsiTheme="majorHAnsi" w:cstheme="majorBidi"/>
                      <w:b/>
                      <w:bCs/>
                      <w:color w:val="auto"/>
                      <w:sz w:val="18"/>
                      <w:szCs w:val="18"/>
                    </w:rPr>
                  </w:pPr>
                  <w:r w:rsidRPr="30E1766F">
                    <w:rPr>
                      <w:rFonts w:asciiTheme="majorHAnsi" w:hAnsiTheme="majorHAnsi" w:cstheme="majorBidi"/>
                      <w:b/>
                      <w:bCs/>
                      <w:color w:val="auto"/>
                      <w:sz w:val="18"/>
                      <w:szCs w:val="18"/>
                    </w:rPr>
                    <w:t>Ch</w:t>
                  </w:r>
                  <w:r w:rsidR="00EE462A" w:rsidRPr="30E1766F">
                    <w:rPr>
                      <w:rFonts w:asciiTheme="majorHAnsi" w:hAnsiTheme="majorHAnsi" w:cstheme="majorBidi"/>
                      <w:b/>
                      <w:bCs/>
                      <w:color w:val="auto"/>
                      <w:sz w:val="18"/>
                      <w:szCs w:val="18"/>
                    </w:rPr>
                    <w:t>i</w:t>
                  </w:r>
                  <w:r w:rsidRPr="30E1766F">
                    <w:rPr>
                      <w:rFonts w:asciiTheme="majorHAnsi" w:hAnsiTheme="majorHAnsi" w:cstheme="majorBidi"/>
                      <w:b/>
                      <w:bCs/>
                      <w:color w:val="auto"/>
                      <w:sz w:val="18"/>
                      <w:szCs w:val="18"/>
                    </w:rPr>
                    <w:t>ldhelp National Child Abuse Hotline</w:t>
                  </w:r>
                </w:p>
                <w:p w14:paraId="05C74F5E" w14:textId="60C6918A" w:rsidR="00245EEE" w:rsidRPr="00987D07" w:rsidRDefault="00245EEE" w:rsidP="002E47C2">
                  <w:pPr>
                    <w:shd w:val="clear" w:color="auto" w:fill="D9D9D9" w:themeFill="background1" w:themeFillShade="D9"/>
                    <w:spacing w:after="0" w:line="240" w:lineRule="auto"/>
                    <w:rPr>
                      <w:rFonts w:asciiTheme="majorHAnsi" w:hAnsiTheme="majorHAnsi" w:cstheme="majorHAnsi"/>
                      <w:color w:val="auto"/>
                      <w:sz w:val="18"/>
                      <w:szCs w:val="18"/>
                    </w:rPr>
                  </w:pPr>
                  <w:r w:rsidRPr="00987D07">
                    <w:rPr>
                      <w:rFonts w:asciiTheme="majorHAnsi" w:hAnsiTheme="majorHAnsi" w:cstheme="majorHAnsi"/>
                      <w:color w:val="auto"/>
                      <w:sz w:val="18"/>
                      <w:szCs w:val="18"/>
                    </w:rPr>
                    <w:t>800-422-4453</w:t>
                  </w:r>
                </w:p>
                <w:p w14:paraId="4B161B5B" w14:textId="31181712" w:rsidR="00450852" w:rsidRPr="00987D07" w:rsidRDefault="008779B2" w:rsidP="002E47C2">
                  <w:pPr>
                    <w:shd w:val="clear" w:color="auto" w:fill="D9D9D9" w:themeFill="background1" w:themeFillShade="D9"/>
                    <w:spacing w:after="0" w:line="240" w:lineRule="auto"/>
                    <w:rPr>
                      <w:rFonts w:asciiTheme="majorHAnsi" w:hAnsiTheme="majorHAnsi" w:cstheme="majorHAnsi"/>
                      <w:color w:val="auto"/>
                      <w:sz w:val="18"/>
                      <w:szCs w:val="18"/>
                    </w:rPr>
                  </w:pPr>
                  <w:hyperlink r:id="rId13" w:history="1">
                    <w:r w:rsidR="00E76B46" w:rsidRPr="00987D07">
                      <w:rPr>
                        <w:rStyle w:val="Hyperlink"/>
                        <w:rFonts w:asciiTheme="majorHAnsi" w:hAnsiTheme="majorHAnsi" w:cstheme="majorHAnsi"/>
                        <w:color w:val="auto"/>
                        <w:sz w:val="18"/>
                        <w:szCs w:val="18"/>
                      </w:rPr>
                      <w:t>www.childhelp.org</w:t>
                    </w:r>
                  </w:hyperlink>
                  <w:r w:rsidR="00E76B46" w:rsidRPr="00987D07">
                    <w:rPr>
                      <w:rFonts w:asciiTheme="majorHAnsi" w:hAnsiTheme="majorHAnsi" w:cstheme="majorHAnsi"/>
                      <w:color w:val="auto"/>
                      <w:sz w:val="18"/>
                      <w:szCs w:val="18"/>
                    </w:rPr>
                    <w:t xml:space="preserve"> </w:t>
                  </w:r>
                </w:p>
                <w:p w14:paraId="5C86F22C" w14:textId="085BC3B9" w:rsidR="00593C4E" w:rsidRPr="00987D07" w:rsidRDefault="00593C4E"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05E9C268" w14:textId="0A54D60D" w:rsidR="00593C4E" w:rsidRPr="00987D07" w:rsidRDefault="00593C4E" w:rsidP="00593C4E">
                  <w:pPr>
                    <w:shd w:val="clear" w:color="auto" w:fill="D9D9D9" w:themeFill="background1" w:themeFillShade="D9"/>
                    <w:spacing w:after="0" w:line="240" w:lineRule="auto"/>
                    <w:rPr>
                      <w:rFonts w:asciiTheme="majorHAnsi" w:hAnsiTheme="majorHAnsi" w:cstheme="majorHAnsi"/>
                      <w:b/>
                      <w:color w:val="auto"/>
                      <w:sz w:val="18"/>
                      <w:szCs w:val="18"/>
                    </w:rPr>
                  </w:pPr>
                  <w:r w:rsidRPr="00987D07">
                    <w:rPr>
                      <w:rFonts w:asciiTheme="majorHAnsi" w:hAnsiTheme="majorHAnsi" w:cstheme="majorHAnsi"/>
                      <w:b/>
                      <w:color w:val="auto"/>
                      <w:sz w:val="18"/>
                      <w:szCs w:val="18"/>
                    </w:rPr>
                    <w:t>National Domestic Violence Hotline</w:t>
                  </w:r>
                </w:p>
                <w:p w14:paraId="73D3C640" w14:textId="28900F44" w:rsidR="00593C4E" w:rsidRPr="00987D07" w:rsidRDefault="00593C4E" w:rsidP="00593C4E">
                  <w:pPr>
                    <w:shd w:val="clear" w:color="auto" w:fill="D9D9D9" w:themeFill="background1" w:themeFillShade="D9"/>
                    <w:spacing w:after="0" w:line="240" w:lineRule="auto"/>
                    <w:rPr>
                      <w:rFonts w:asciiTheme="majorHAnsi" w:hAnsiTheme="majorHAnsi" w:cstheme="majorHAnsi"/>
                      <w:color w:val="auto"/>
                      <w:sz w:val="18"/>
                      <w:szCs w:val="18"/>
                    </w:rPr>
                  </w:pPr>
                  <w:r w:rsidRPr="00987D07">
                    <w:rPr>
                      <w:rFonts w:asciiTheme="majorHAnsi" w:hAnsiTheme="majorHAnsi" w:cstheme="majorHAnsi"/>
                      <w:color w:val="auto"/>
                      <w:sz w:val="18"/>
                      <w:szCs w:val="18"/>
                    </w:rPr>
                    <w:t>800-799-</w:t>
                  </w:r>
                  <w:r w:rsidR="005C0EB8" w:rsidRPr="00987D07">
                    <w:rPr>
                      <w:rFonts w:asciiTheme="majorHAnsi" w:hAnsiTheme="majorHAnsi" w:cstheme="majorHAnsi"/>
                      <w:color w:val="auto"/>
                      <w:sz w:val="18"/>
                      <w:szCs w:val="18"/>
                    </w:rPr>
                    <w:t>7233</w:t>
                  </w:r>
                </w:p>
                <w:p w14:paraId="517D5D14" w14:textId="164D2798" w:rsidR="008A7931" w:rsidRPr="00987D07" w:rsidRDefault="008779B2" w:rsidP="00591143">
                  <w:pPr>
                    <w:shd w:val="clear" w:color="auto" w:fill="D9D9D9" w:themeFill="background1" w:themeFillShade="D9"/>
                    <w:spacing w:after="0" w:line="240" w:lineRule="auto"/>
                    <w:rPr>
                      <w:rFonts w:asciiTheme="majorHAnsi" w:hAnsiTheme="majorHAnsi" w:cstheme="majorHAnsi"/>
                      <w:color w:val="auto"/>
                      <w:sz w:val="18"/>
                      <w:szCs w:val="18"/>
                    </w:rPr>
                  </w:pPr>
                  <w:hyperlink r:id="rId14" w:history="1">
                    <w:r w:rsidR="008A7931" w:rsidRPr="00987D07">
                      <w:rPr>
                        <w:rStyle w:val="Hyperlink"/>
                        <w:rFonts w:asciiTheme="majorHAnsi" w:hAnsiTheme="majorHAnsi" w:cstheme="majorHAnsi"/>
                        <w:color w:val="auto"/>
                        <w:sz w:val="18"/>
                        <w:szCs w:val="18"/>
                      </w:rPr>
                      <w:t>www.thehotline.org</w:t>
                    </w:r>
                  </w:hyperlink>
                </w:p>
                <w:p w14:paraId="5F965089" w14:textId="4DA86D7E" w:rsidR="004A6C73" w:rsidRPr="00987D07" w:rsidRDefault="005C0EB8" w:rsidP="00591143">
                  <w:pPr>
                    <w:shd w:val="clear" w:color="auto" w:fill="D9D9D9" w:themeFill="background1" w:themeFillShade="D9"/>
                    <w:spacing w:after="0" w:line="240" w:lineRule="auto"/>
                    <w:rPr>
                      <w:rFonts w:asciiTheme="majorHAnsi" w:hAnsiTheme="majorHAnsi" w:cstheme="majorHAnsi"/>
                      <w:color w:val="auto"/>
                      <w:sz w:val="18"/>
                      <w:szCs w:val="18"/>
                    </w:rPr>
                  </w:pPr>
                  <w:r w:rsidRPr="00987D07">
                    <w:rPr>
                      <w:rFonts w:asciiTheme="majorHAnsi" w:hAnsiTheme="majorHAnsi" w:cstheme="majorHAnsi"/>
                      <w:color w:val="auto"/>
                      <w:sz w:val="18"/>
                      <w:szCs w:val="18"/>
                    </w:rPr>
                    <w:t xml:space="preserve"> </w:t>
                  </w:r>
                </w:p>
                <w:p w14:paraId="790EAFB3" w14:textId="77777777" w:rsidR="00591143" w:rsidRPr="0096066F" w:rsidRDefault="00591143"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09DD9572" w14:textId="02C274FD" w:rsidR="00D83EC7" w:rsidRPr="0096066F"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96066F">
                    <w:rPr>
                      <w:rFonts w:asciiTheme="majorHAnsi" w:eastAsia="Times New Roman" w:hAnsiTheme="majorHAnsi" w:cstheme="majorHAnsi"/>
                      <w:color w:val="auto"/>
                      <w:kern w:val="28"/>
                      <w:sz w:val="12"/>
                      <w:szCs w:val="12"/>
                      <w:lang w:eastAsia="en-US"/>
                      <w14:cntxtAlts/>
                    </w:rPr>
                    <w:t>This publication was produced under [</w:t>
                  </w:r>
                  <w:r w:rsidRPr="0096066F">
                    <w:rPr>
                      <w:rFonts w:asciiTheme="majorHAnsi" w:eastAsia="Times New Roman" w:hAnsiTheme="majorHAnsi" w:cstheme="majorHAnsi"/>
                      <w:i/>
                      <w:iCs/>
                      <w:color w:val="auto"/>
                      <w:kern w:val="28"/>
                      <w:sz w:val="12"/>
                      <w:szCs w:val="12"/>
                      <w:lang w:eastAsia="en-US"/>
                      <w14:cntxtAlts/>
                    </w:rPr>
                    <w:t>Grant Number</w:t>
                  </w:r>
                  <w:r w:rsidRPr="0096066F">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96066F"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7E63DFA6" w14:textId="77777777" w:rsidR="00795B69" w:rsidRPr="0096066F" w:rsidRDefault="00795B69" w:rsidP="00795B69">
                  <w:pPr>
                    <w:jc w:val="center"/>
                    <w:rPr>
                      <w:rFonts w:asciiTheme="majorHAnsi" w:hAnsiTheme="majorHAnsi" w:cstheme="majorHAnsi"/>
                      <w:color w:val="auto"/>
                      <w:sz w:val="18"/>
                      <w:szCs w:val="18"/>
                    </w:rPr>
                  </w:pPr>
                  <w:r w:rsidRPr="0096066F">
                    <w:rPr>
                      <w:rFonts w:asciiTheme="majorHAnsi" w:hAnsiTheme="majorHAnsi" w:cstheme="majorHAnsi"/>
                      <w:color w:val="auto"/>
                      <w:sz w:val="18"/>
                      <w:szCs w:val="18"/>
                    </w:rPr>
                    <w:t>[</w:t>
                  </w:r>
                  <w:r w:rsidRPr="0096066F">
                    <w:rPr>
                      <w:rFonts w:asciiTheme="majorHAnsi" w:hAnsiTheme="majorHAnsi" w:cstheme="majorHAnsi"/>
                      <w:i/>
                      <w:iCs/>
                      <w:color w:val="auto"/>
                      <w:sz w:val="18"/>
                      <w:szCs w:val="18"/>
                    </w:rPr>
                    <w:t>Revision Date</w:t>
                  </w:r>
                  <w:r w:rsidRPr="0096066F">
                    <w:rPr>
                      <w:rFonts w:asciiTheme="majorHAnsi" w:hAnsiTheme="majorHAnsi" w:cstheme="majorHAnsi"/>
                      <w:color w:val="auto"/>
                      <w:sz w:val="18"/>
                      <w:szCs w:val="18"/>
                    </w:rPr>
                    <w:t>]</w:t>
                  </w:r>
                </w:p>
                <w:p w14:paraId="3E4F1171" w14:textId="25EC7101" w:rsidR="00DB2E4C" w:rsidRPr="00615727" w:rsidRDefault="00DB2E4C" w:rsidP="00AD7341">
                  <w:pPr>
                    <w:rPr>
                      <w:rFonts w:asciiTheme="majorHAnsi" w:hAnsiTheme="majorHAnsi" w:cstheme="majorHAnsi"/>
                      <w:sz w:val="18"/>
                      <w:szCs w:val="18"/>
                    </w:rPr>
                  </w:pPr>
                </w:p>
              </w:tc>
            </w:tr>
          </w:tbl>
          <w:p w14:paraId="70BD83B3" w14:textId="73EE46B9" w:rsidR="00307EC9" w:rsidRPr="00615727" w:rsidRDefault="00307EC9">
            <w:pPr>
              <w:rPr>
                <w:rFonts w:asciiTheme="majorHAnsi" w:hAnsiTheme="majorHAnsi" w:cstheme="majorHAnsi"/>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9251E3">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lang w:eastAsia="en-US"/>
                    </w:rPr>
                    <mc:AlternateContent>
                      <mc:Choice Requires="wps">
                        <w:drawing>
                          <wp:inline distT="0" distB="0" distL="0" distR="0" wp14:anchorId="701D65E8" wp14:editId="5D6B4E47">
                            <wp:extent cx="2402958"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677F5B77" w14:textId="09BE7D70" w:rsidR="00984ED5" w:rsidRDefault="00F758E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 xml:space="preserve">Crimes Against </w:t>
                                        </w:r>
                                      </w:p>
                                      <w:p w14:paraId="6BDEDA1C" w14:textId="46F46200" w:rsidR="00F758E4" w:rsidRDefault="00F758E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Children</w:t>
                                        </w:r>
                                        <w:r w:rsidR="00AA39A7">
                                          <w:rPr>
                                            <w:rFonts w:asciiTheme="majorHAnsi" w:hAnsiTheme="majorHAnsi" w:cstheme="majorHAnsi"/>
                                            <w:b/>
                                            <w:bCs/>
                                            <w:color w:val="FFFFFF" w:themeColor="background1"/>
                                            <w:sz w:val="48"/>
                                            <w:szCs w:val="48"/>
                                          </w:rPr>
                                          <w:t>:</w:t>
                                        </w:r>
                                      </w:p>
                                      <w:p w14:paraId="130ADC9F" w14:textId="608196F4" w:rsidR="00073A3C" w:rsidRDefault="004B5908" w:rsidP="00964E99">
                                        <w:pPr>
                                          <w:spacing w:after="0" w:line="240" w:lineRule="auto"/>
                                          <w:jc w:val="center"/>
                                          <w:rPr>
                                            <w:rFonts w:asciiTheme="majorHAnsi" w:hAnsiTheme="majorHAnsi" w:cstheme="majorHAnsi"/>
                                            <w:b/>
                                            <w:bCs/>
                                            <w:color w:val="FFFFFF" w:themeColor="background1"/>
                                            <w:sz w:val="40"/>
                                            <w:szCs w:val="40"/>
                                          </w:rPr>
                                        </w:pPr>
                                        <w:r>
                                          <w:rPr>
                                            <w:rFonts w:asciiTheme="majorHAnsi" w:hAnsiTheme="majorHAnsi" w:cstheme="majorHAnsi"/>
                                            <w:b/>
                                            <w:bCs/>
                                            <w:color w:val="FFFFFF" w:themeColor="background1"/>
                                            <w:sz w:val="40"/>
                                            <w:szCs w:val="40"/>
                                          </w:rPr>
                                          <w:t>A Guide f</w:t>
                                        </w:r>
                                        <w:r w:rsidR="00C9343F">
                                          <w:rPr>
                                            <w:rFonts w:asciiTheme="majorHAnsi" w:hAnsiTheme="majorHAnsi" w:cstheme="majorHAnsi"/>
                                            <w:b/>
                                            <w:bCs/>
                                            <w:color w:val="FFFFFF" w:themeColor="background1"/>
                                            <w:sz w:val="40"/>
                                            <w:szCs w:val="40"/>
                                          </w:rPr>
                                          <w:t>or Non-Parents</w:t>
                                        </w:r>
                                        <w:r w:rsidR="00073A3C">
                                          <w:rPr>
                                            <w:rFonts w:asciiTheme="majorHAnsi" w:hAnsiTheme="majorHAnsi" w:cstheme="majorHAnsi"/>
                                            <w:b/>
                                            <w:bCs/>
                                            <w:color w:val="FFFFFF" w:themeColor="background1"/>
                                            <w:sz w:val="40"/>
                                            <w:szCs w:val="40"/>
                                          </w:rPr>
                                          <w:t xml:space="preserve"> </w:t>
                                        </w:r>
                                      </w:p>
                                      <w:p w14:paraId="7F9CB9BA" w14:textId="2E179F2D" w:rsidR="00073A3C" w:rsidRDefault="00073A3C" w:rsidP="00964E99">
                                        <w:pPr>
                                          <w:spacing w:after="0" w:line="240" w:lineRule="auto"/>
                                          <w:jc w:val="center"/>
                                          <w:rPr>
                                            <w:rFonts w:asciiTheme="majorHAnsi" w:hAnsiTheme="majorHAnsi" w:cstheme="majorHAnsi"/>
                                            <w:b/>
                                            <w:bCs/>
                                            <w:color w:val="FFFFFF" w:themeColor="background1"/>
                                            <w:sz w:val="24"/>
                                            <w:szCs w:val="24"/>
                                          </w:rPr>
                                        </w:pPr>
                                        <w:r w:rsidRPr="00E76B46">
                                          <w:rPr>
                                            <w:rFonts w:asciiTheme="majorHAnsi" w:hAnsiTheme="majorHAnsi" w:cstheme="majorHAnsi"/>
                                            <w:b/>
                                            <w:color w:val="FFFFFF" w:themeColor="background1"/>
                                            <w:sz w:val="24"/>
                                            <w:szCs w:val="24"/>
                                          </w:rPr>
                                          <w:t>(other responsible adults</w:t>
                                        </w:r>
                                      </w:p>
                                      <w:p w14:paraId="28607EA1" w14:textId="22BE750A" w:rsidR="00AA39A7" w:rsidRPr="00E76B46" w:rsidRDefault="00073A3C" w:rsidP="00964E99">
                                        <w:pPr>
                                          <w:spacing w:after="0" w:line="240" w:lineRule="auto"/>
                                          <w:jc w:val="center"/>
                                          <w:rPr>
                                            <w:rFonts w:asciiTheme="majorHAnsi" w:hAnsiTheme="majorHAnsi" w:cstheme="majorHAnsi"/>
                                            <w:b/>
                                            <w:color w:val="FFFFFF" w:themeColor="background1"/>
                                            <w:sz w:val="40"/>
                                            <w:szCs w:val="40"/>
                                          </w:rPr>
                                        </w:pPr>
                                        <w:r w:rsidRPr="00E76B46">
                                          <w:rPr>
                                            <w:rFonts w:asciiTheme="majorHAnsi" w:hAnsiTheme="majorHAnsi" w:cstheme="majorHAnsi"/>
                                            <w:b/>
                                            <w:color w:val="FFFFFF" w:themeColor="background1"/>
                                            <w:sz w:val="24"/>
                                            <w:szCs w:val="24"/>
                                          </w:rPr>
                                          <w:t xml:space="preserve"> in a child’s life)</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dIwIAAB4EAAAOAAAAZHJzL2Uyb0RvYy54bWysU11v2yAUfZ+0/4B4X/whp2msOFWWLtOk&#10;rpvU7gdgjGM0zGVAYme/fhecplH3No0HBNzL4dxzD6u7sVfkKKyToCuazVJKhObQSL2v6I/n3Ydb&#10;SpxnumEKtKjoSTh6t37/bjWYUuTQgWqEJQiiXTmYinbemzJJHO9Ez9wMjNAYbMH2zOPW7pPGsgHR&#10;e5XkaXqTDGAbY4EL5/D0fgrSdcRvW8H9t7Z1whNVUeTm42zjXIc5Wa9YubfMdJKfabB/YNEzqfHR&#10;C9Q984wcrPwLqpfcgoPWzzj0CbSt5CLWgNVk6ZtqnjpmRKwFxXHmIpP7f7D88fjdEtlUNM8WlGjW&#10;Y5OexejJRxhJHvQZjCsx7clgoh/xGPsca3XmAfhPRzRsO6b3YmMtDJ1gDfLLws3k6uqE4wJIPXyF&#10;Bp9hBw8RaGxtH8RDOQiiY59Ol94EKhwP8yLNl3N0E8dYVqTFTR67l7Dy5bqxzn8W0JOwqKjF5kd4&#10;dnxwPtBh5UtKeM2Bks1OKhU3dl9vlSVHFoySLra3m1jBmzSlyVDR5TyfR2QN4X70UC89GlnJvqK3&#10;aRiTtYIcn3QTUzyTalojE6XP+gRJJnH8WI+YGESroTmhUhYmw+IHw0UH9jclA5q1ou7XgVlBifqi&#10;Ue1lVhTB3XFTzBcoDbHXkfo6wjRHqIp6Sqbl1scfEXUwG+zKTka9XpmcuaIJo4znDxNcfr2PWa/f&#10;ev0HAAD//wMAUEsDBBQABgAIAAAAIQCzKvjK3QAAAAUBAAAPAAAAZHJzL2Rvd25yZXYueG1sTI9B&#10;S8NAEIXvQv/DMoI3u0latKbZFBFFL1aMIj1us2MSujsTsts0/ntXL3oZeLzHe98Um8lZMeLgOyYF&#10;6TwBgVSz6ahR8P72cLkC4YMmoy0TKvhCD5tydlbo3PCJXnGsQiNiCflcK2hD6HMpfd2i037OPVL0&#10;PnlwOkQ5NNIM+hTLnZVZklxJpzuKC63u8a7F+lAdnQJMnu63H1X6Yvhm+ViNz7tFZ1mpi/Ppdg0i&#10;4BT+wvCDH9GhjEx7PpLxwiqIj4TfG73F9WoJYq8gy9IMZFnI//TlNwAAAP//AwBQSwECLQAUAAYA&#10;CAAAACEAtoM4kv4AAADhAQAAEwAAAAAAAAAAAAAAAAAAAAAAW0NvbnRlbnRfVHlwZXNdLnhtbFBL&#10;AQItABQABgAIAAAAIQA4/SH/1gAAAJQBAAALAAAAAAAAAAAAAAAAAC8BAABfcmVscy8ucmVsc1BL&#10;AQItABQABgAIAAAAIQAfCG1dIwIAAB4EAAAOAAAAAAAAAAAAAAAAAC4CAABkcnMvZTJvRG9jLnht&#10;bFBLAQItABQABgAIAAAAIQCzKvjK3QAAAAUBAAAPAAAAAAAAAAAAAAAAAH0EAABkcnMvZG93bnJl&#10;di54bWxQSwUGAAAAAAQABADzAAAAhwUAAAAA&#10;" fillcolor="#007c8a" stroked="f">
                            <v:textbox style="mso-fit-shape-to-text:t">
                              <w:txbxContent>
                                <w:p w14:paraId="677F5B77" w14:textId="09BE7D70" w:rsidR="00984ED5" w:rsidRDefault="00F758E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 xml:space="preserve">Crimes Against </w:t>
                                  </w:r>
                                </w:p>
                                <w:p w14:paraId="6BDEDA1C" w14:textId="46F46200" w:rsidR="00F758E4" w:rsidRDefault="00F758E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Children</w:t>
                                  </w:r>
                                  <w:r w:rsidR="00AA39A7">
                                    <w:rPr>
                                      <w:rFonts w:asciiTheme="majorHAnsi" w:hAnsiTheme="majorHAnsi" w:cstheme="majorHAnsi"/>
                                      <w:b/>
                                      <w:bCs/>
                                      <w:color w:val="FFFFFF" w:themeColor="background1"/>
                                      <w:sz w:val="48"/>
                                      <w:szCs w:val="48"/>
                                    </w:rPr>
                                    <w:t>:</w:t>
                                  </w:r>
                                </w:p>
                                <w:p w14:paraId="130ADC9F" w14:textId="608196F4" w:rsidR="00073A3C" w:rsidRDefault="004B5908" w:rsidP="00964E99">
                                  <w:pPr>
                                    <w:spacing w:after="0" w:line="240" w:lineRule="auto"/>
                                    <w:jc w:val="center"/>
                                    <w:rPr>
                                      <w:rFonts w:asciiTheme="majorHAnsi" w:hAnsiTheme="majorHAnsi" w:cstheme="majorHAnsi"/>
                                      <w:b/>
                                      <w:bCs/>
                                      <w:color w:val="FFFFFF" w:themeColor="background1"/>
                                      <w:sz w:val="40"/>
                                      <w:szCs w:val="40"/>
                                    </w:rPr>
                                  </w:pPr>
                                  <w:r>
                                    <w:rPr>
                                      <w:rFonts w:asciiTheme="majorHAnsi" w:hAnsiTheme="majorHAnsi" w:cstheme="majorHAnsi"/>
                                      <w:b/>
                                      <w:bCs/>
                                      <w:color w:val="FFFFFF" w:themeColor="background1"/>
                                      <w:sz w:val="40"/>
                                      <w:szCs w:val="40"/>
                                    </w:rPr>
                                    <w:t>A Guide f</w:t>
                                  </w:r>
                                  <w:r w:rsidR="00C9343F">
                                    <w:rPr>
                                      <w:rFonts w:asciiTheme="majorHAnsi" w:hAnsiTheme="majorHAnsi" w:cstheme="majorHAnsi"/>
                                      <w:b/>
                                      <w:bCs/>
                                      <w:color w:val="FFFFFF" w:themeColor="background1"/>
                                      <w:sz w:val="40"/>
                                      <w:szCs w:val="40"/>
                                    </w:rPr>
                                    <w:t>or Non-Parents</w:t>
                                  </w:r>
                                  <w:r w:rsidR="00073A3C">
                                    <w:rPr>
                                      <w:rFonts w:asciiTheme="majorHAnsi" w:hAnsiTheme="majorHAnsi" w:cstheme="majorHAnsi"/>
                                      <w:b/>
                                      <w:bCs/>
                                      <w:color w:val="FFFFFF" w:themeColor="background1"/>
                                      <w:sz w:val="40"/>
                                      <w:szCs w:val="40"/>
                                    </w:rPr>
                                    <w:t xml:space="preserve"> </w:t>
                                  </w:r>
                                </w:p>
                                <w:p w14:paraId="7F9CB9BA" w14:textId="2E179F2D" w:rsidR="00073A3C" w:rsidRDefault="00073A3C" w:rsidP="00964E99">
                                  <w:pPr>
                                    <w:spacing w:after="0" w:line="240" w:lineRule="auto"/>
                                    <w:jc w:val="center"/>
                                    <w:rPr>
                                      <w:rFonts w:asciiTheme="majorHAnsi" w:hAnsiTheme="majorHAnsi" w:cstheme="majorHAnsi"/>
                                      <w:b/>
                                      <w:bCs/>
                                      <w:color w:val="FFFFFF" w:themeColor="background1"/>
                                      <w:sz w:val="24"/>
                                      <w:szCs w:val="24"/>
                                    </w:rPr>
                                  </w:pPr>
                                  <w:r w:rsidRPr="00E76B46">
                                    <w:rPr>
                                      <w:rFonts w:asciiTheme="majorHAnsi" w:hAnsiTheme="majorHAnsi" w:cstheme="majorHAnsi"/>
                                      <w:b/>
                                      <w:color w:val="FFFFFF" w:themeColor="background1"/>
                                      <w:sz w:val="24"/>
                                      <w:szCs w:val="24"/>
                                    </w:rPr>
                                    <w:t>(other responsible adults</w:t>
                                  </w:r>
                                </w:p>
                                <w:p w14:paraId="28607EA1" w14:textId="22BE750A" w:rsidR="00AA39A7" w:rsidRPr="00E76B46" w:rsidRDefault="00073A3C" w:rsidP="00964E99">
                                  <w:pPr>
                                    <w:spacing w:after="0" w:line="240" w:lineRule="auto"/>
                                    <w:jc w:val="center"/>
                                    <w:rPr>
                                      <w:rFonts w:asciiTheme="majorHAnsi" w:hAnsiTheme="majorHAnsi" w:cstheme="majorHAnsi"/>
                                      <w:b/>
                                      <w:color w:val="FFFFFF" w:themeColor="background1"/>
                                      <w:sz w:val="40"/>
                                      <w:szCs w:val="40"/>
                                    </w:rPr>
                                  </w:pPr>
                                  <w:r w:rsidRPr="00E76B46">
                                    <w:rPr>
                                      <w:rFonts w:asciiTheme="majorHAnsi" w:hAnsiTheme="majorHAnsi" w:cstheme="majorHAnsi"/>
                                      <w:b/>
                                      <w:color w:val="FFFFFF" w:themeColor="background1"/>
                                      <w:sz w:val="24"/>
                                      <w:szCs w:val="24"/>
                                    </w:rPr>
                                    <w:t xml:space="preserve"> in a child’s life)</w:t>
                                  </w:r>
                                </w:p>
                              </w:txbxContent>
                            </v:textbox>
                            <w10:anchorlock/>
                          </v:shape>
                        </w:pict>
                      </mc:Fallback>
                    </mc:AlternateContent>
                  </w:r>
                </w:p>
                <w:p w14:paraId="126DCFDA" w14:textId="77777777" w:rsidR="00B32A50" w:rsidRPr="00615727" w:rsidRDefault="00B32A50" w:rsidP="009251E3">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615727" w:rsidRDefault="009574D2" w:rsidP="009251E3">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9251E3">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9251E3">
                  <w:pPr>
                    <w:shd w:val="clear" w:color="auto" w:fill="007C8A"/>
                    <w:spacing w:after="0" w:line="240" w:lineRule="auto"/>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795B69">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9251E3">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795B69">
                    <w:rPr>
                      <w:rFonts w:asciiTheme="majorHAnsi" w:hAnsiTheme="majorHAnsi" w:cstheme="majorHAnsi"/>
                      <w:b/>
                      <w:bCs/>
                      <w:i/>
                      <w:iCs/>
                      <w:color w:val="FFFFFF" w:themeColor="background1"/>
                      <w:sz w:val="32"/>
                      <w:szCs w:val="32"/>
                    </w:rPr>
                    <w:t>phone number</w:t>
                  </w:r>
                  <w:r w:rsidRPr="00615727">
                    <w:rPr>
                      <w:rFonts w:asciiTheme="majorHAnsi" w:hAnsiTheme="majorHAnsi" w:cstheme="majorHAnsi"/>
                      <w:b/>
                      <w:bCs/>
                      <w:color w:val="FFFFFF" w:themeColor="background1"/>
                      <w:sz w:val="32"/>
                      <w:szCs w:val="32"/>
                    </w:rPr>
                    <w:t>]</w:t>
                  </w:r>
                </w:p>
                <w:p w14:paraId="52BF5797" w14:textId="77777777" w:rsidR="006A07BF" w:rsidRPr="00615727" w:rsidRDefault="006A07BF" w:rsidP="004A6C73">
                  <w:pPr>
                    <w:spacing w:after="0" w:line="240" w:lineRule="auto"/>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96066F" w:rsidRDefault="004D36F2" w:rsidP="004D36F2">
                                        <w:pPr>
                                          <w:widowControl w:val="0"/>
                                          <w:jc w:val="both"/>
                                          <w:rPr>
                                            <w:rFonts w:asciiTheme="majorHAnsi" w:hAnsiTheme="majorHAnsi" w:cstheme="majorHAnsi"/>
                                            <w:b/>
                                            <w:bCs/>
                                            <w:color w:val="auto"/>
                                            <w:sz w:val="20"/>
                                            <w:szCs w:val="20"/>
                                          </w:rPr>
                                        </w:pPr>
                                        <w:r w:rsidRPr="0096066F">
                                          <w:rPr>
                                            <w:rFonts w:asciiTheme="majorHAnsi" w:hAnsiTheme="majorHAnsi" w:cstheme="majorHAnsi"/>
                                            <w:b/>
                                            <w:bCs/>
                                            <w:color w:val="auto"/>
                                            <w:sz w:val="20"/>
                                            <w:szCs w:val="20"/>
                                          </w:rPr>
                                          <w:t>[</w:t>
                                        </w:r>
                                        <w:r w:rsidR="00E84055" w:rsidRPr="0096066F">
                                          <w:rPr>
                                            <w:rFonts w:asciiTheme="majorHAnsi" w:hAnsiTheme="majorHAnsi" w:cstheme="majorHAnsi"/>
                                            <w:b/>
                                            <w:bCs/>
                                            <w:i/>
                                            <w:iCs/>
                                            <w:color w:val="auto"/>
                                            <w:sz w:val="20"/>
                                            <w:szCs w:val="20"/>
                                          </w:rPr>
                                          <w:t>I</w:t>
                                        </w:r>
                                        <w:r w:rsidRPr="0096066F">
                                          <w:rPr>
                                            <w:rFonts w:asciiTheme="majorHAnsi" w:hAnsiTheme="majorHAnsi" w:cstheme="majorHAnsi"/>
                                            <w:b/>
                                            <w:bCs/>
                                            <w:i/>
                                            <w:iCs/>
                                            <w:color w:val="auto"/>
                                            <w:sz w:val="20"/>
                                            <w:szCs w:val="20"/>
                                          </w:rPr>
                                          <w:t>nsert Agency logo</w:t>
                                        </w:r>
                                        <w:r w:rsidRPr="0096066F">
                                          <w:rPr>
                                            <w:rFonts w:asciiTheme="majorHAnsi" w:hAnsiTheme="majorHAnsi" w:cstheme="majorHAnsi"/>
                                            <w:b/>
                                            <w:bCs/>
                                            <w:color w:val="auto"/>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96066F" w:rsidRDefault="004D36F2" w:rsidP="004D36F2">
                                  <w:pPr>
                                    <w:widowControl w:val="0"/>
                                    <w:jc w:val="both"/>
                                    <w:rPr>
                                      <w:rFonts w:asciiTheme="majorHAnsi" w:hAnsiTheme="majorHAnsi" w:cstheme="majorHAnsi"/>
                                      <w:b/>
                                      <w:bCs/>
                                      <w:color w:val="auto"/>
                                      <w:sz w:val="20"/>
                                      <w:szCs w:val="20"/>
                                    </w:rPr>
                                  </w:pPr>
                                  <w:r w:rsidRPr="0096066F">
                                    <w:rPr>
                                      <w:rFonts w:asciiTheme="majorHAnsi" w:hAnsiTheme="majorHAnsi" w:cstheme="majorHAnsi"/>
                                      <w:b/>
                                      <w:bCs/>
                                      <w:color w:val="auto"/>
                                      <w:sz w:val="20"/>
                                      <w:szCs w:val="20"/>
                                    </w:rPr>
                                    <w:t>[</w:t>
                                  </w:r>
                                  <w:r w:rsidR="00E84055" w:rsidRPr="0096066F">
                                    <w:rPr>
                                      <w:rFonts w:asciiTheme="majorHAnsi" w:hAnsiTheme="majorHAnsi" w:cstheme="majorHAnsi"/>
                                      <w:b/>
                                      <w:bCs/>
                                      <w:i/>
                                      <w:iCs/>
                                      <w:color w:val="auto"/>
                                      <w:sz w:val="20"/>
                                      <w:szCs w:val="20"/>
                                    </w:rPr>
                                    <w:t>I</w:t>
                                  </w:r>
                                  <w:r w:rsidRPr="0096066F">
                                    <w:rPr>
                                      <w:rFonts w:asciiTheme="majorHAnsi" w:hAnsiTheme="majorHAnsi" w:cstheme="majorHAnsi"/>
                                      <w:b/>
                                      <w:bCs/>
                                      <w:i/>
                                      <w:iCs/>
                                      <w:color w:val="auto"/>
                                      <w:sz w:val="20"/>
                                      <w:szCs w:val="20"/>
                                    </w:rPr>
                                    <w:t>nsert Agency logo</w:t>
                                  </w:r>
                                  <w:r w:rsidRPr="0096066F">
                                    <w:rPr>
                                      <w:rFonts w:asciiTheme="majorHAnsi" w:hAnsiTheme="majorHAnsi" w:cstheme="majorHAnsi"/>
                                      <w:b/>
                                      <w:bCs/>
                                      <w:color w:val="auto"/>
                                      <w:sz w:val="20"/>
                                      <w:szCs w:val="20"/>
                                    </w:rPr>
                                    <w:t>]</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39638B88" w14:textId="759C9321" w:rsidR="0026036C" w:rsidRPr="00615727" w:rsidRDefault="0026036C" w:rsidP="0026036C">
                  <w:pPr>
                    <w:rPr>
                      <w:rFonts w:asciiTheme="majorHAnsi" w:hAnsiTheme="majorHAnsi" w:cstheme="majorHAnsi"/>
                      <w:sz w:val="32"/>
                      <w:szCs w:val="32"/>
                    </w:rPr>
                  </w:pPr>
                </w:p>
                <w:p w14:paraId="6A052310" w14:textId="77777777" w:rsidR="006A07BF" w:rsidRPr="0096066F" w:rsidRDefault="006A07BF" w:rsidP="0026036C">
                  <w:pPr>
                    <w:rPr>
                      <w:rFonts w:asciiTheme="majorHAnsi" w:hAnsiTheme="majorHAnsi" w:cstheme="majorHAnsi"/>
                      <w:color w:val="auto"/>
                      <w:sz w:val="32"/>
                      <w:szCs w:val="32"/>
                    </w:rPr>
                  </w:pPr>
                </w:p>
                <w:p w14:paraId="67746B47" w14:textId="0B850F3D" w:rsidR="00AC7064" w:rsidRPr="0096066F"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96066F">
                    <w:rPr>
                      <w:rFonts w:asciiTheme="majorHAnsi" w:hAnsiTheme="majorHAnsi" w:cstheme="majorHAnsi"/>
                      <w:color w:val="auto"/>
                      <w:sz w:val="28"/>
                      <w:szCs w:val="28"/>
                    </w:rPr>
                    <w:t>Name/ID Number:</w:t>
                  </w:r>
                </w:p>
                <w:p w14:paraId="0AA650EF" w14:textId="5B5107CC" w:rsidR="00FD0059" w:rsidRPr="0096066F"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96066F"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96066F"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96066F" w:rsidRDefault="0065330A"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noProof/>
                      <w:color w:val="auto"/>
                      <w:sz w:val="24"/>
                      <w:szCs w:val="24"/>
                    </w:rPr>
                    <w:pict w14:anchorId="1267718F">
                      <v:rect id="_x0000_i1025" alt="" style="width:468pt;height:.05pt;mso-width-percent:0;mso-height-percent:0;mso-width-percent:0;mso-height-percent:0" o:hralign="center" o:hrstd="t" o:hr="t" fillcolor="#a0a0a0" stroked="f"/>
                    </w:pict>
                  </w:r>
                </w:p>
                <w:p w14:paraId="5045CF85" w14:textId="77777777" w:rsidR="00AC7064" w:rsidRPr="0096066F"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96066F">
                    <w:rPr>
                      <w:rFonts w:asciiTheme="majorHAnsi" w:hAnsiTheme="majorHAnsi" w:cstheme="majorHAnsi"/>
                      <w:color w:val="auto"/>
                      <w:sz w:val="28"/>
                      <w:szCs w:val="28"/>
                    </w:rPr>
                    <w:t>Direct Number:</w:t>
                  </w:r>
                </w:p>
                <w:p w14:paraId="58B7D7E3" w14:textId="3CF6CB77" w:rsidR="00FD0059" w:rsidRPr="00615727" w:rsidRDefault="00FD0059" w:rsidP="002E47C2">
                  <w:pPr>
                    <w:shd w:val="clear" w:color="auto" w:fill="D9D9D9" w:themeFill="background1" w:themeFillShade="D9"/>
                    <w:spacing w:after="0" w:line="240" w:lineRule="auto"/>
                    <w:rPr>
                      <w:rFonts w:asciiTheme="majorHAnsi" w:hAnsiTheme="majorHAnsi" w:cstheme="majorHAnsi"/>
                      <w:sz w:val="24"/>
                      <w:szCs w:val="24"/>
                    </w:rPr>
                  </w:pPr>
                </w:p>
                <w:p w14:paraId="62E859B0" w14:textId="6A763ACC"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65330A"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noProof/>
                      <w:sz w:val="24"/>
                      <w:szCs w:val="24"/>
                    </w:rPr>
                    <w:pict w14:anchorId="368A3155">
                      <v:rect id="_x0000_i1026" alt="" style="width:468pt;height:.05pt;mso-width-percent:0;mso-height-percent:0;mso-width-percent:0;mso-height-percent:0"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307EC9" w:rsidRPr="00615727" w14:paraId="2F5D32B5" w14:textId="77777777" w:rsidTr="5DD430DC">
        <w:trPr>
          <w:trHeight w:val="11529"/>
          <w:jc w:val="center"/>
        </w:trPr>
        <w:tc>
          <w:tcPr>
            <w:tcW w:w="4565" w:type="dxa"/>
            <w:tcMar>
              <w:right w:w="720" w:type="dxa"/>
            </w:tcMar>
          </w:tcPr>
          <w:p w14:paraId="2EAC11F6" w14:textId="213E79DB" w:rsidR="00C24C6A" w:rsidRPr="0096066F" w:rsidRDefault="00A83523" w:rsidP="00A83523">
            <w:pPr>
              <w:widowControl w:val="0"/>
              <w:spacing w:after="0" w:line="240" w:lineRule="auto"/>
              <w:jc w:val="center"/>
              <w:rPr>
                <w:rFonts w:asciiTheme="majorHAnsi" w:hAnsiTheme="majorHAnsi" w:cstheme="majorHAnsi"/>
                <w:color w:val="auto"/>
                <w:sz w:val="18"/>
                <w:szCs w:val="18"/>
              </w:rPr>
            </w:pPr>
            <w:r w:rsidRPr="0096066F">
              <w:rPr>
                <w:rFonts w:asciiTheme="majorHAnsi" w:hAnsiTheme="majorHAnsi" w:cstheme="majorHAnsi"/>
                <w:b/>
                <w:bCs/>
                <w:color w:val="auto"/>
                <w:sz w:val="32"/>
                <w:szCs w:val="32"/>
              </w:rPr>
              <w:lastRenderedPageBreak/>
              <w:t>Crimes Against Children</w:t>
            </w:r>
          </w:p>
          <w:p w14:paraId="7EAE3F75" w14:textId="7261DE04" w:rsidR="00C24C6A" w:rsidRPr="0096066F" w:rsidRDefault="00A21CD6" w:rsidP="00C24C6A">
            <w:pPr>
              <w:widowControl w:val="0"/>
              <w:spacing w:after="0" w:line="240" w:lineRule="auto"/>
              <w:jc w:val="center"/>
              <w:rPr>
                <w:rFonts w:asciiTheme="majorHAnsi" w:hAnsiTheme="majorHAnsi" w:cstheme="majorHAnsi"/>
                <w:b/>
                <w:bCs/>
                <w:color w:val="auto"/>
                <w:sz w:val="32"/>
                <w:szCs w:val="32"/>
              </w:rPr>
            </w:pPr>
            <w:r w:rsidRPr="0096066F">
              <w:rPr>
                <w:rFonts w:asciiTheme="majorHAnsi" w:hAnsiTheme="majorHAnsi" w:cstheme="majorHAnsi"/>
                <w:b/>
                <w:bCs/>
                <w:noProof/>
                <w:color w:val="auto"/>
                <w:sz w:val="28"/>
                <w:szCs w:val="28"/>
                <w:lang w:eastAsia="en-US"/>
              </w:rPr>
              <mc:AlternateContent>
                <mc:Choice Requires="wps">
                  <w:drawing>
                    <wp:inline distT="0" distB="0" distL="0" distR="0" wp14:anchorId="2F8F2F06" wp14:editId="2C3FEC73">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745D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74F5D4D" w14:textId="206756C4" w:rsidR="00C24C6A" w:rsidRPr="0096066F" w:rsidRDefault="00C24C6A" w:rsidP="00C24C6A">
            <w:pPr>
              <w:widowControl w:val="0"/>
              <w:spacing w:after="0" w:line="240" w:lineRule="auto"/>
              <w:jc w:val="center"/>
              <w:rPr>
                <w:rFonts w:asciiTheme="majorHAnsi" w:hAnsiTheme="majorHAnsi" w:cstheme="majorHAnsi"/>
                <w:color w:val="auto"/>
                <w:sz w:val="18"/>
                <w:szCs w:val="18"/>
              </w:rPr>
            </w:pPr>
          </w:p>
          <w:p w14:paraId="36D1F433" w14:textId="52C14478" w:rsidR="00902515" w:rsidRPr="000751FB" w:rsidRDefault="00902515" w:rsidP="5DD430DC">
            <w:pPr>
              <w:widowControl w:val="0"/>
              <w:spacing w:after="120" w:line="240" w:lineRule="auto"/>
              <w:jc w:val="both"/>
              <w:rPr>
                <w:rFonts w:asciiTheme="majorHAnsi" w:hAnsiTheme="majorHAnsi" w:cstheme="majorBidi"/>
                <w:color w:val="auto"/>
                <w:sz w:val="18"/>
                <w:szCs w:val="18"/>
              </w:rPr>
            </w:pPr>
            <w:r w:rsidRPr="000751FB">
              <w:rPr>
                <w:rFonts w:asciiTheme="majorHAnsi" w:hAnsiTheme="majorHAnsi" w:cstheme="majorBidi"/>
                <w:color w:val="auto"/>
                <w:sz w:val="18"/>
                <w:szCs w:val="18"/>
              </w:rPr>
              <w:t>Children are susceptible to becoming victims of crime because</w:t>
            </w:r>
            <w:r w:rsidR="00735397" w:rsidRPr="000751FB">
              <w:rPr>
                <w:rFonts w:asciiTheme="majorHAnsi" w:hAnsiTheme="majorHAnsi" w:cstheme="majorBidi"/>
                <w:color w:val="auto"/>
                <w:sz w:val="18"/>
                <w:szCs w:val="18"/>
              </w:rPr>
              <w:t xml:space="preserve"> they are</w:t>
            </w:r>
            <w:r w:rsidRPr="000751FB">
              <w:rPr>
                <w:rFonts w:asciiTheme="majorHAnsi" w:hAnsiTheme="majorHAnsi" w:cstheme="majorBidi"/>
                <w:color w:val="auto"/>
                <w:sz w:val="18"/>
                <w:szCs w:val="18"/>
              </w:rPr>
              <w:t xml:space="preserve"> </w:t>
            </w:r>
            <w:r w:rsidR="6FD34DC7" w:rsidRPr="000751FB">
              <w:rPr>
                <w:rFonts w:ascii="Calibri" w:eastAsia="Calibri" w:hAnsi="Calibri" w:cs="Calibri"/>
                <w:color w:val="auto"/>
                <w:sz w:val="18"/>
                <w:szCs w:val="18"/>
              </w:rPr>
              <w:t>dependent on others and often lack experience</w:t>
            </w:r>
            <w:r w:rsidRPr="000751FB">
              <w:rPr>
                <w:rFonts w:asciiTheme="majorHAnsi" w:hAnsiTheme="majorHAnsi" w:cstheme="majorBidi"/>
                <w:color w:val="auto"/>
                <w:sz w:val="18"/>
                <w:szCs w:val="18"/>
              </w:rPr>
              <w:t xml:space="preserve">. </w:t>
            </w:r>
          </w:p>
          <w:p w14:paraId="2F920D76" w14:textId="105165F9" w:rsidR="00902515" w:rsidRPr="0096066F" w:rsidRDefault="00902515" w:rsidP="30E1766F">
            <w:pPr>
              <w:widowControl w:val="0"/>
              <w:spacing w:after="120" w:line="240" w:lineRule="auto"/>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Examples of crimes against children </w:t>
            </w:r>
            <w:r w:rsidR="001D0586" w:rsidRPr="30E1766F">
              <w:rPr>
                <w:rFonts w:asciiTheme="majorHAnsi" w:hAnsiTheme="majorHAnsi" w:cstheme="majorBidi"/>
                <w:color w:val="auto"/>
                <w:sz w:val="18"/>
                <w:szCs w:val="18"/>
              </w:rPr>
              <w:t xml:space="preserve">may </w:t>
            </w:r>
            <w:r w:rsidRPr="30E1766F">
              <w:rPr>
                <w:rFonts w:asciiTheme="majorHAnsi" w:hAnsiTheme="majorHAnsi" w:cstheme="majorBidi"/>
                <w:color w:val="auto"/>
                <w:sz w:val="18"/>
                <w:szCs w:val="18"/>
              </w:rPr>
              <w:t>include:</w:t>
            </w:r>
            <w:r w:rsidR="00BA195D" w:rsidRPr="30E1766F">
              <w:rPr>
                <w:rFonts w:asciiTheme="majorHAnsi" w:hAnsiTheme="majorHAnsi" w:cstheme="majorBidi"/>
                <w:color w:val="auto"/>
                <w:sz w:val="18"/>
                <w:szCs w:val="18"/>
              </w:rPr>
              <w:t xml:space="preserve"> [</w:t>
            </w:r>
            <w:r w:rsidR="00BA195D" w:rsidRPr="30E1766F">
              <w:rPr>
                <w:rFonts w:asciiTheme="majorHAnsi" w:hAnsiTheme="majorHAnsi" w:cstheme="majorBidi"/>
                <w:i/>
                <w:iCs/>
                <w:color w:val="auto"/>
                <w:sz w:val="18"/>
                <w:szCs w:val="18"/>
              </w:rPr>
              <w:t xml:space="preserve">Agencies </w:t>
            </w:r>
            <w:r w:rsidR="00CB7744" w:rsidRPr="30E1766F">
              <w:rPr>
                <w:rFonts w:asciiTheme="majorHAnsi" w:hAnsiTheme="majorHAnsi" w:cstheme="majorBidi"/>
                <w:i/>
                <w:iCs/>
                <w:color w:val="auto"/>
                <w:sz w:val="18"/>
                <w:szCs w:val="18"/>
              </w:rPr>
              <w:t xml:space="preserve">should </w:t>
            </w:r>
            <w:r w:rsidR="00BA195D" w:rsidRPr="30E1766F">
              <w:rPr>
                <w:rFonts w:asciiTheme="majorHAnsi" w:hAnsiTheme="majorHAnsi" w:cstheme="majorBidi"/>
                <w:i/>
                <w:iCs/>
                <w:color w:val="auto"/>
                <w:sz w:val="18"/>
                <w:szCs w:val="18"/>
              </w:rPr>
              <w:t>use terminology defined by state statute.</w:t>
            </w:r>
            <w:r w:rsidR="00BA195D" w:rsidRPr="30E1766F">
              <w:rPr>
                <w:rFonts w:asciiTheme="majorHAnsi" w:hAnsiTheme="majorHAnsi" w:cstheme="majorBidi"/>
                <w:color w:val="auto"/>
                <w:sz w:val="18"/>
                <w:szCs w:val="18"/>
              </w:rPr>
              <w:t>]</w:t>
            </w:r>
          </w:p>
          <w:p w14:paraId="111B45E8" w14:textId="285971E8" w:rsidR="00902515" w:rsidRPr="0096066F" w:rsidRDefault="00902515" w:rsidP="30E1766F">
            <w:pPr>
              <w:pStyle w:val="left"/>
              <w:widowControl w:val="0"/>
              <w:numPr>
                <w:ilvl w:val="0"/>
                <w:numId w:val="15"/>
              </w:numPr>
              <w:spacing w:after="120" w:line="240" w:lineRule="auto"/>
              <w:ind w:left="180" w:hanging="180"/>
              <w:jc w:val="both"/>
              <w:rPr>
                <w:rFonts w:asciiTheme="majorHAnsi" w:hAnsiTheme="majorHAnsi" w:cstheme="majorBidi"/>
                <w:color w:val="auto"/>
                <w:sz w:val="18"/>
                <w:szCs w:val="18"/>
                <w14:ligatures w14:val="none"/>
              </w:rPr>
            </w:pPr>
            <w:r w:rsidRPr="30E1766F">
              <w:rPr>
                <w:rFonts w:asciiTheme="majorHAnsi" w:hAnsiTheme="majorHAnsi" w:cstheme="majorBidi"/>
                <w:color w:val="auto"/>
                <w:sz w:val="18"/>
                <w:szCs w:val="18"/>
                <w14:ligatures w14:val="none"/>
              </w:rPr>
              <w:t xml:space="preserve">Injury to a child: intentionally or recklessly causing bodily injury, serious mental deficiency, or impairment to a </w:t>
            </w:r>
            <w:r w:rsidR="78367457" w:rsidRPr="30E1766F">
              <w:rPr>
                <w:rFonts w:asciiTheme="majorHAnsi" w:hAnsiTheme="majorHAnsi" w:cstheme="majorBidi"/>
                <w:color w:val="auto"/>
                <w:sz w:val="18"/>
                <w:szCs w:val="18"/>
                <w14:ligatures w14:val="none"/>
              </w:rPr>
              <w:t>child.</w:t>
            </w:r>
          </w:p>
          <w:p w14:paraId="5E55872F" w14:textId="04344F85" w:rsidR="00902515" w:rsidRPr="0096066F" w:rsidRDefault="00902515" w:rsidP="30E1766F">
            <w:pPr>
              <w:pStyle w:val="left"/>
              <w:numPr>
                <w:ilvl w:val="0"/>
                <w:numId w:val="15"/>
              </w:numPr>
              <w:spacing w:after="120" w:line="240" w:lineRule="auto"/>
              <w:ind w:left="180" w:hanging="180"/>
              <w:jc w:val="both"/>
              <w:rPr>
                <w:rFonts w:asciiTheme="majorHAnsi" w:hAnsiTheme="majorHAnsi" w:cstheme="majorBidi"/>
                <w:color w:val="auto"/>
                <w:sz w:val="18"/>
                <w:szCs w:val="18"/>
                <w14:ligatures w14:val="none"/>
              </w:rPr>
            </w:pPr>
            <w:r w:rsidRPr="30E1766F">
              <w:rPr>
                <w:rFonts w:asciiTheme="majorHAnsi" w:hAnsiTheme="majorHAnsi" w:cstheme="majorBidi"/>
                <w:color w:val="auto"/>
                <w:sz w:val="18"/>
                <w:szCs w:val="18"/>
                <w14:ligatures w14:val="none"/>
              </w:rPr>
              <w:t xml:space="preserve">Sexual </w:t>
            </w:r>
            <w:r w:rsidR="004C54F9" w:rsidRPr="30E1766F">
              <w:rPr>
                <w:rFonts w:asciiTheme="majorHAnsi" w:hAnsiTheme="majorHAnsi" w:cstheme="majorBidi"/>
                <w:color w:val="auto"/>
                <w:sz w:val="18"/>
                <w:szCs w:val="18"/>
                <w14:ligatures w14:val="none"/>
              </w:rPr>
              <w:t>a</w:t>
            </w:r>
            <w:r w:rsidRPr="30E1766F">
              <w:rPr>
                <w:rFonts w:asciiTheme="majorHAnsi" w:hAnsiTheme="majorHAnsi" w:cstheme="majorBidi"/>
                <w:color w:val="auto"/>
                <w:sz w:val="18"/>
                <w:szCs w:val="18"/>
                <w14:ligatures w14:val="none"/>
              </w:rPr>
              <w:t xml:space="preserve">ssault, </w:t>
            </w:r>
            <w:r w:rsidR="004C54F9" w:rsidRPr="30E1766F">
              <w:rPr>
                <w:rFonts w:asciiTheme="majorHAnsi" w:hAnsiTheme="majorHAnsi" w:cstheme="majorBidi"/>
                <w:color w:val="auto"/>
                <w:sz w:val="18"/>
                <w:szCs w:val="18"/>
                <w14:ligatures w14:val="none"/>
              </w:rPr>
              <w:t>a</w:t>
            </w:r>
            <w:r w:rsidRPr="30E1766F">
              <w:rPr>
                <w:rFonts w:asciiTheme="majorHAnsi" w:hAnsiTheme="majorHAnsi" w:cstheme="majorBidi"/>
                <w:color w:val="auto"/>
                <w:sz w:val="18"/>
                <w:szCs w:val="18"/>
                <w14:ligatures w14:val="none"/>
              </w:rPr>
              <w:t xml:space="preserve">ggravated </w:t>
            </w:r>
            <w:r w:rsidR="004C54F9" w:rsidRPr="30E1766F">
              <w:rPr>
                <w:rFonts w:asciiTheme="majorHAnsi" w:hAnsiTheme="majorHAnsi" w:cstheme="majorBidi"/>
                <w:color w:val="auto"/>
                <w:sz w:val="18"/>
                <w:szCs w:val="18"/>
                <w14:ligatures w14:val="none"/>
              </w:rPr>
              <w:t>s</w:t>
            </w:r>
            <w:r w:rsidRPr="30E1766F">
              <w:rPr>
                <w:rFonts w:asciiTheme="majorHAnsi" w:hAnsiTheme="majorHAnsi" w:cstheme="majorBidi"/>
                <w:color w:val="auto"/>
                <w:sz w:val="18"/>
                <w:szCs w:val="18"/>
                <w14:ligatures w14:val="none"/>
              </w:rPr>
              <w:t xml:space="preserve">exual </w:t>
            </w:r>
            <w:r w:rsidR="004C54F9" w:rsidRPr="30E1766F">
              <w:rPr>
                <w:rFonts w:asciiTheme="majorHAnsi" w:hAnsiTheme="majorHAnsi" w:cstheme="majorBidi"/>
                <w:color w:val="auto"/>
                <w:sz w:val="18"/>
                <w:szCs w:val="18"/>
                <w14:ligatures w14:val="none"/>
              </w:rPr>
              <w:t>a</w:t>
            </w:r>
            <w:r w:rsidRPr="30E1766F">
              <w:rPr>
                <w:rFonts w:asciiTheme="majorHAnsi" w:hAnsiTheme="majorHAnsi" w:cstheme="majorBidi"/>
                <w:color w:val="auto"/>
                <w:sz w:val="18"/>
                <w:szCs w:val="18"/>
                <w14:ligatures w14:val="none"/>
              </w:rPr>
              <w:t>ssault</w:t>
            </w:r>
            <w:r w:rsidR="00B02C4B" w:rsidRPr="30E1766F">
              <w:rPr>
                <w:rFonts w:asciiTheme="majorHAnsi" w:hAnsiTheme="majorHAnsi" w:cstheme="majorBidi"/>
                <w:color w:val="auto"/>
                <w:sz w:val="18"/>
                <w:szCs w:val="18"/>
                <w14:ligatures w14:val="none"/>
              </w:rPr>
              <w:t>,</w:t>
            </w:r>
            <w:r w:rsidRPr="30E1766F">
              <w:rPr>
                <w:rFonts w:asciiTheme="majorHAnsi" w:hAnsiTheme="majorHAnsi" w:cstheme="majorBidi"/>
                <w:color w:val="auto"/>
                <w:sz w:val="18"/>
                <w:szCs w:val="18"/>
                <w14:ligatures w14:val="none"/>
              </w:rPr>
              <w:t xml:space="preserve"> or </w:t>
            </w:r>
            <w:r w:rsidR="004C54F9" w:rsidRPr="30E1766F">
              <w:rPr>
                <w:rFonts w:asciiTheme="majorHAnsi" w:hAnsiTheme="majorHAnsi" w:cstheme="majorBidi"/>
                <w:color w:val="auto"/>
                <w:sz w:val="18"/>
                <w:szCs w:val="18"/>
                <w14:ligatures w14:val="none"/>
              </w:rPr>
              <w:t>a</w:t>
            </w:r>
            <w:r w:rsidRPr="30E1766F">
              <w:rPr>
                <w:rFonts w:asciiTheme="majorHAnsi" w:hAnsiTheme="majorHAnsi" w:cstheme="majorBidi"/>
                <w:color w:val="auto"/>
                <w:sz w:val="18"/>
                <w:szCs w:val="18"/>
                <w14:ligatures w14:val="none"/>
              </w:rPr>
              <w:t xml:space="preserve">ttempted </w:t>
            </w:r>
            <w:r w:rsidR="004C54F9" w:rsidRPr="30E1766F">
              <w:rPr>
                <w:rFonts w:asciiTheme="majorHAnsi" w:hAnsiTheme="majorHAnsi" w:cstheme="majorBidi"/>
                <w:color w:val="auto"/>
                <w:sz w:val="18"/>
                <w:szCs w:val="18"/>
                <w14:ligatures w14:val="none"/>
              </w:rPr>
              <w:t>s</w:t>
            </w:r>
            <w:r w:rsidRPr="30E1766F">
              <w:rPr>
                <w:rFonts w:asciiTheme="majorHAnsi" w:hAnsiTheme="majorHAnsi" w:cstheme="majorBidi"/>
                <w:color w:val="auto"/>
                <w:sz w:val="18"/>
                <w:szCs w:val="18"/>
                <w14:ligatures w14:val="none"/>
              </w:rPr>
              <w:t xml:space="preserve">exual </w:t>
            </w:r>
            <w:r w:rsidR="004C54F9" w:rsidRPr="30E1766F">
              <w:rPr>
                <w:rFonts w:asciiTheme="majorHAnsi" w:hAnsiTheme="majorHAnsi" w:cstheme="majorBidi"/>
                <w:color w:val="auto"/>
                <w:sz w:val="18"/>
                <w:szCs w:val="18"/>
                <w14:ligatures w14:val="none"/>
              </w:rPr>
              <w:t>a</w:t>
            </w:r>
            <w:r w:rsidRPr="30E1766F">
              <w:rPr>
                <w:rFonts w:asciiTheme="majorHAnsi" w:hAnsiTheme="majorHAnsi" w:cstheme="majorBidi"/>
                <w:color w:val="auto"/>
                <w:sz w:val="18"/>
                <w:szCs w:val="18"/>
                <w14:ligatures w14:val="none"/>
              </w:rPr>
              <w:t xml:space="preserve">ssault of a </w:t>
            </w:r>
            <w:r w:rsidR="1E91A50C" w:rsidRPr="30E1766F">
              <w:rPr>
                <w:rFonts w:asciiTheme="majorHAnsi" w:hAnsiTheme="majorHAnsi" w:cstheme="majorBidi"/>
                <w:color w:val="auto"/>
                <w:sz w:val="18"/>
                <w:szCs w:val="18"/>
                <w14:ligatures w14:val="none"/>
              </w:rPr>
              <w:t>child.</w:t>
            </w:r>
          </w:p>
          <w:p w14:paraId="122FEEDE" w14:textId="421D6574" w:rsidR="00902515" w:rsidRPr="0096066F" w:rsidRDefault="00902515" w:rsidP="30E1766F">
            <w:pPr>
              <w:pStyle w:val="left"/>
              <w:numPr>
                <w:ilvl w:val="0"/>
                <w:numId w:val="15"/>
              </w:numPr>
              <w:spacing w:after="120" w:line="240" w:lineRule="auto"/>
              <w:ind w:left="180" w:hanging="180"/>
              <w:jc w:val="both"/>
              <w:rPr>
                <w:rFonts w:asciiTheme="majorHAnsi" w:hAnsiTheme="majorHAnsi" w:cstheme="majorBidi"/>
                <w:color w:val="auto"/>
                <w:sz w:val="18"/>
                <w:szCs w:val="18"/>
                <w14:ligatures w14:val="none"/>
              </w:rPr>
            </w:pPr>
            <w:r w:rsidRPr="30E1766F">
              <w:rPr>
                <w:rFonts w:asciiTheme="majorHAnsi" w:hAnsiTheme="majorHAnsi" w:cstheme="majorBidi"/>
                <w:color w:val="auto"/>
                <w:sz w:val="18"/>
                <w:szCs w:val="18"/>
                <w14:ligatures w14:val="none"/>
              </w:rPr>
              <w:t xml:space="preserve">Other sexual offenses </w:t>
            </w:r>
            <w:r w:rsidR="00F52E59" w:rsidRPr="30E1766F">
              <w:rPr>
                <w:rFonts w:asciiTheme="majorHAnsi" w:hAnsiTheme="majorHAnsi" w:cstheme="majorBidi"/>
                <w:color w:val="auto"/>
                <w:sz w:val="18"/>
                <w:szCs w:val="18"/>
                <w14:ligatures w14:val="none"/>
              </w:rPr>
              <w:t>including</w:t>
            </w:r>
            <w:r w:rsidRPr="30E1766F">
              <w:rPr>
                <w:rFonts w:asciiTheme="majorHAnsi" w:hAnsiTheme="majorHAnsi" w:cstheme="majorBidi"/>
                <w:color w:val="auto"/>
                <w:sz w:val="18"/>
                <w:szCs w:val="18"/>
                <w14:ligatures w14:val="none"/>
              </w:rPr>
              <w:t xml:space="preserve"> </w:t>
            </w:r>
            <w:r w:rsidR="00397D99" w:rsidRPr="30E1766F">
              <w:rPr>
                <w:rFonts w:asciiTheme="majorHAnsi" w:hAnsiTheme="majorHAnsi" w:cstheme="majorBidi"/>
                <w:color w:val="auto"/>
                <w:sz w:val="18"/>
                <w:szCs w:val="18"/>
                <w14:ligatures w14:val="none"/>
              </w:rPr>
              <w:t>c</w:t>
            </w:r>
            <w:r w:rsidRPr="30E1766F">
              <w:rPr>
                <w:rFonts w:asciiTheme="majorHAnsi" w:hAnsiTheme="majorHAnsi" w:cstheme="majorBidi"/>
                <w:color w:val="auto"/>
                <w:sz w:val="18"/>
                <w:szCs w:val="18"/>
                <w14:ligatures w14:val="none"/>
              </w:rPr>
              <w:t xml:space="preserve">ontinuous </w:t>
            </w:r>
            <w:r w:rsidR="00397D99" w:rsidRPr="30E1766F">
              <w:rPr>
                <w:rFonts w:asciiTheme="majorHAnsi" w:hAnsiTheme="majorHAnsi" w:cstheme="majorBidi"/>
                <w:color w:val="auto"/>
                <w:sz w:val="18"/>
                <w:szCs w:val="18"/>
                <w14:ligatures w14:val="none"/>
              </w:rPr>
              <w:t>s</w:t>
            </w:r>
            <w:r w:rsidRPr="30E1766F">
              <w:rPr>
                <w:rFonts w:asciiTheme="majorHAnsi" w:hAnsiTheme="majorHAnsi" w:cstheme="majorBidi"/>
                <w:color w:val="auto"/>
                <w:sz w:val="18"/>
                <w:szCs w:val="18"/>
                <w14:ligatures w14:val="none"/>
              </w:rPr>
              <w:t xml:space="preserve">exual </w:t>
            </w:r>
            <w:r w:rsidR="00397D99" w:rsidRPr="30E1766F">
              <w:rPr>
                <w:rFonts w:asciiTheme="majorHAnsi" w:hAnsiTheme="majorHAnsi" w:cstheme="majorBidi"/>
                <w:color w:val="auto"/>
                <w:sz w:val="18"/>
                <w:szCs w:val="18"/>
                <w14:ligatures w14:val="none"/>
              </w:rPr>
              <w:t>a</w:t>
            </w:r>
            <w:r w:rsidRPr="30E1766F">
              <w:rPr>
                <w:rFonts w:asciiTheme="majorHAnsi" w:hAnsiTheme="majorHAnsi" w:cstheme="majorBidi"/>
                <w:color w:val="auto"/>
                <w:sz w:val="18"/>
                <w:szCs w:val="18"/>
                <w14:ligatures w14:val="none"/>
              </w:rPr>
              <w:t xml:space="preserve">buse, </w:t>
            </w:r>
            <w:r w:rsidR="00397D99" w:rsidRPr="30E1766F">
              <w:rPr>
                <w:rFonts w:asciiTheme="majorHAnsi" w:hAnsiTheme="majorHAnsi" w:cstheme="majorBidi"/>
                <w:color w:val="auto"/>
                <w:sz w:val="18"/>
                <w:szCs w:val="18"/>
                <w14:ligatures w14:val="none"/>
              </w:rPr>
              <w:t>i</w:t>
            </w:r>
            <w:r w:rsidRPr="30E1766F">
              <w:rPr>
                <w:rFonts w:asciiTheme="majorHAnsi" w:hAnsiTheme="majorHAnsi" w:cstheme="majorBidi"/>
                <w:color w:val="auto"/>
                <w:sz w:val="18"/>
                <w:szCs w:val="18"/>
                <w14:ligatures w14:val="none"/>
              </w:rPr>
              <w:t xml:space="preserve">ndecency, </w:t>
            </w:r>
            <w:r w:rsidR="00397D99" w:rsidRPr="30E1766F">
              <w:rPr>
                <w:rFonts w:asciiTheme="majorHAnsi" w:hAnsiTheme="majorHAnsi" w:cstheme="majorBidi"/>
                <w:color w:val="auto"/>
                <w:sz w:val="18"/>
                <w:szCs w:val="18"/>
                <w14:ligatures w14:val="none"/>
              </w:rPr>
              <w:t>p</w:t>
            </w:r>
            <w:r w:rsidRPr="30E1766F">
              <w:rPr>
                <w:rFonts w:asciiTheme="majorHAnsi" w:hAnsiTheme="majorHAnsi" w:cstheme="majorBidi"/>
                <w:color w:val="auto"/>
                <w:sz w:val="18"/>
                <w:szCs w:val="18"/>
                <w14:ligatures w14:val="none"/>
              </w:rPr>
              <w:t xml:space="preserve">rohibited </w:t>
            </w:r>
            <w:r w:rsidR="00397D99" w:rsidRPr="30E1766F">
              <w:rPr>
                <w:rFonts w:asciiTheme="majorHAnsi" w:hAnsiTheme="majorHAnsi" w:cstheme="majorBidi"/>
                <w:color w:val="auto"/>
                <w:sz w:val="18"/>
                <w:szCs w:val="18"/>
                <w14:ligatures w14:val="none"/>
              </w:rPr>
              <w:t>s</w:t>
            </w:r>
            <w:r w:rsidRPr="30E1766F">
              <w:rPr>
                <w:rFonts w:asciiTheme="majorHAnsi" w:hAnsiTheme="majorHAnsi" w:cstheme="majorBidi"/>
                <w:color w:val="auto"/>
                <w:sz w:val="18"/>
                <w:szCs w:val="18"/>
                <w14:ligatures w14:val="none"/>
              </w:rPr>
              <w:t xml:space="preserve">exual </w:t>
            </w:r>
            <w:r w:rsidR="00397D99" w:rsidRPr="30E1766F">
              <w:rPr>
                <w:rFonts w:asciiTheme="majorHAnsi" w:hAnsiTheme="majorHAnsi" w:cstheme="majorBidi"/>
                <w:color w:val="auto"/>
                <w:sz w:val="18"/>
                <w:szCs w:val="18"/>
                <w14:ligatures w14:val="none"/>
              </w:rPr>
              <w:t>c</w:t>
            </w:r>
            <w:r w:rsidRPr="30E1766F">
              <w:rPr>
                <w:rFonts w:asciiTheme="majorHAnsi" w:hAnsiTheme="majorHAnsi" w:cstheme="majorBidi"/>
                <w:color w:val="auto"/>
                <w:sz w:val="18"/>
                <w:szCs w:val="18"/>
                <w14:ligatures w14:val="none"/>
              </w:rPr>
              <w:t xml:space="preserve">onduct, </w:t>
            </w:r>
            <w:r w:rsidR="00397D99" w:rsidRPr="30E1766F">
              <w:rPr>
                <w:rFonts w:asciiTheme="majorHAnsi" w:hAnsiTheme="majorHAnsi" w:cstheme="majorBidi"/>
                <w:color w:val="auto"/>
                <w:sz w:val="18"/>
                <w:szCs w:val="18"/>
                <w14:ligatures w14:val="none"/>
              </w:rPr>
              <w:t>s</w:t>
            </w:r>
            <w:r w:rsidRPr="30E1766F">
              <w:rPr>
                <w:rFonts w:asciiTheme="majorHAnsi" w:hAnsiTheme="majorHAnsi" w:cstheme="majorBidi"/>
                <w:color w:val="auto"/>
                <w:sz w:val="18"/>
                <w:szCs w:val="18"/>
                <w14:ligatures w14:val="none"/>
              </w:rPr>
              <w:t>olicitation</w:t>
            </w:r>
            <w:r w:rsidR="007A2E17" w:rsidRPr="30E1766F">
              <w:rPr>
                <w:rFonts w:asciiTheme="majorHAnsi" w:hAnsiTheme="majorHAnsi" w:cstheme="majorBidi"/>
                <w:color w:val="auto"/>
                <w:sz w:val="18"/>
                <w:szCs w:val="18"/>
                <w14:ligatures w14:val="none"/>
              </w:rPr>
              <w:t xml:space="preserve">, child sexual </w:t>
            </w:r>
            <w:r w:rsidR="44F39562" w:rsidRPr="30E1766F">
              <w:rPr>
                <w:rFonts w:asciiTheme="majorHAnsi" w:hAnsiTheme="majorHAnsi" w:cstheme="majorBidi"/>
                <w:color w:val="auto"/>
                <w:sz w:val="18"/>
                <w:szCs w:val="18"/>
                <w14:ligatures w14:val="none"/>
              </w:rPr>
              <w:t>performance.</w:t>
            </w:r>
          </w:p>
          <w:p w14:paraId="53EB777D" w14:textId="0EEE0A73" w:rsidR="00902515" w:rsidRPr="0096066F" w:rsidRDefault="00902515" w:rsidP="30E1766F">
            <w:pPr>
              <w:pStyle w:val="left"/>
              <w:numPr>
                <w:ilvl w:val="0"/>
                <w:numId w:val="15"/>
              </w:numPr>
              <w:spacing w:after="120" w:line="240" w:lineRule="auto"/>
              <w:ind w:left="180" w:hanging="180"/>
              <w:jc w:val="both"/>
              <w:rPr>
                <w:rFonts w:asciiTheme="majorHAnsi" w:hAnsiTheme="majorHAnsi" w:cstheme="majorBidi"/>
                <w:color w:val="auto"/>
                <w:sz w:val="18"/>
                <w:szCs w:val="18"/>
                <w14:ligatures w14:val="none"/>
              </w:rPr>
            </w:pPr>
            <w:r w:rsidRPr="30E1766F">
              <w:rPr>
                <w:rFonts w:asciiTheme="majorHAnsi" w:hAnsiTheme="majorHAnsi" w:cstheme="majorBidi"/>
                <w:color w:val="auto"/>
                <w:sz w:val="18"/>
                <w:szCs w:val="18"/>
                <w14:ligatures w14:val="none"/>
              </w:rPr>
              <w:t xml:space="preserve">Child </w:t>
            </w:r>
            <w:r w:rsidR="00F52E59" w:rsidRPr="30E1766F">
              <w:rPr>
                <w:rFonts w:asciiTheme="majorHAnsi" w:hAnsiTheme="majorHAnsi" w:cstheme="majorBidi"/>
                <w:color w:val="auto"/>
                <w:sz w:val="18"/>
                <w:szCs w:val="18"/>
                <w14:ligatures w14:val="none"/>
              </w:rPr>
              <w:t>a</w:t>
            </w:r>
            <w:r w:rsidRPr="30E1766F">
              <w:rPr>
                <w:rFonts w:asciiTheme="majorHAnsi" w:hAnsiTheme="majorHAnsi" w:cstheme="majorBidi"/>
                <w:color w:val="auto"/>
                <w:sz w:val="18"/>
                <w:szCs w:val="18"/>
                <w14:ligatures w14:val="none"/>
              </w:rPr>
              <w:t>bandonment</w:t>
            </w:r>
            <w:r w:rsidR="007A2E17" w:rsidRPr="30E1766F">
              <w:rPr>
                <w:rFonts w:asciiTheme="majorHAnsi" w:hAnsiTheme="majorHAnsi" w:cstheme="majorBidi"/>
                <w:color w:val="auto"/>
                <w:sz w:val="18"/>
                <w:szCs w:val="18"/>
                <w14:ligatures w14:val="none"/>
              </w:rPr>
              <w:t>/neglect</w:t>
            </w:r>
            <w:r w:rsidRPr="30E1766F">
              <w:rPr>
                <w:rFonts w:asciiTheme="majorHAnsi" w:hAnsiTheme="majorHAnsi" w:cstheme="majorBidi"/>
                <w:color w:val="auto"/>
                <w:sz w:val="18"/>
                <w:szCs w:val="18"/>
                <w14:ligatures w14:val="none"/>
              </w:rPr>
              <w:t xml:space="preserve">: </w:t>
            </w:r>
            <w:r w:rsidR="00D24413" w:rsidRPr="30E1766F">
              <w:rPr>
                <w:rFonts w:asciiTheme="majorHAnsi" w:hAnsiTheme="majorHAnsi" w:cstheme="majorBidi"/>
                <w:color w:val="auto"/>
                <w:sz w:val="18"/>
                <w:szCs w:val="18"/>
                <w14:ligatures w14:val="none"/>
              </w:rPr>
              <w:t xml:space="preserve">leaving </w:t>
            </w:r>
            <w:r w:rsidRPr="30E1766F">
              <w:rPr>
                <w:rFonts w:asciiTheme="majorHAnsi" w:hAnsiTheme="majorHAnsi" w:cstheme="majorBidi"/>
                <w:color w:val="auto"/>
                <w:sz w:val="18"/>
                <w:szCs w:val="18"/>
                <w14:ligatures w14:val="none"/>
              </w:rPr>
              <w:t xml:space="preserve">a child without providing reasonable and necessary care for the </w:t>
            </w:r>
            <w:r w:rsidR="3BF061F0" w:rsidRPr="30E1766F">
              <w:rPr>
                <w:rFonts w:asciiTheme="majorHAnsi" w:hAnsiTheme="majorHAnsi" w:cstheme="majorBidi"/>
                <w:color w:val="auto"/>
                <w:sz w:val="18"/>
                <w:szCs w:val="18"/>
                <w14:ligatures w14:val="none"/>
              </w:rPr>
              <w:t>child.</w:t>
            </w:r>
            <w:r w:rsidRPr="30E1766F">
              <w:rPr>
                <w:rFonts w:asciiTheme="majorHAnsi" w:hAnsiTheme="majorHAnsi" w:cstheme="majorBidi"/>
                <w:color w:val="auto"/>
                <w:sz w:val="18"/>
                <w:szCs w:val="18"/>
                <w14:ligatures w14:val="none"/>
              </w:rPr>
              <w:t xml:space="preserve"> </w:t>
            </w:r>
          </w:p>
          <w:p w14:paraId="0B53E322" w14:textId="31684B5B" w:rsidR="00902515" w:rsidRPr="0096066F" w:rsidRDefault="00902515" w:rsidP="30E1766F">
            <w:pPr>
              <w:pStyle w:val="left"/>
              <w:numPr>
                <w:ilvl w:val="0"/>
                <w:numId w:val="15"/>
              </w:numPr>
              <w:spacing w:after="120" w:line="240" w:lineRule="auto"/>
              <w:ind w:left="180" w:hanging="180"/>
              <w:jc w:val="both"/>
              <w:rPr>
                <w:rFonts w:asciiTheme="majorHAnsi" w:hAnsiTheme="majorHAnsi" w:cstheme="majorBidi"/>
                <w:color w:val="auto"/>
                <w:sz w:val="18"/>
                <w:szCs w:val="18"/>
                <w14:ligatures w14:val="none"/>
              </w:rPr>
            </w:pPr>
            <w:r w:rsidRPr="30E1766F">
              <w:rPr>
                <w:rFonts w:asciiTheme="majorHAnsi" w:hAnsiTheme="majorHAnsi" w:cstheme="majorBidi"/>
                <w:color w:val="auto"/>
                <w:sz w:val="18"/>
                <w:szCs w:val="18"/>
                <w14:ligatures w14:val="none"/>
              </w:rPr>
              <w:t xml:space="preserve">Child endangerment </w:t>
            </w:r>
            <w:r w:rsidR="008868F8" w:rsidRPr="30E1766F">
              <w:rPr>
                <w:rFonts w:asciiTheme="majorHAnsi" w:hAnsiTheme="majorHAnsi" w:cstheme="majorBidi"/>
                <w:color w:val="auto"/>
                <w:sz w:val="18"/>
                <w:szCs w:val="18"/>
                <w14:ligatures w14:val="none"/>
              </w:rPr>
              <w:t>including</w:t>
            </w:r>
            <w:r w:rsidRPr="30E1766F">
              <w:rPr>
                <w:rFonts w:asciiTheme="majorHAnsi" w:hAnsiTheme="majorHAnsi" w:cstheme="majorBidi"/>
                <w:color w:val="auto"/>
                <w:sz w:val="18"/>
                <w:szCs w:val="18"/>
                <w14:ligatures w14:val="none"/>
              </w:rPr>
              <w:t xml:space="preserve"> placing a child in imminent danger of death, bodily injury, or physical or mental impairment; possession, use or manufacturing of certain controlled substances in the presence of a child; or exposing a child to a controlled </w:t>
            </w:r>
            <w:r w:rsidR="0331A032" w:rsidRPr="30E1766F">
              <w:rPr>
                <w:rFonts w:asciiTheme="majorHAnsi" w:hAnsiTheme="majorHAnsi" w:cstheme="majorBidi"/>
                <w:color w:val="auto"/>
                <w:sz w:val="18"/>
                <w:szCs w:val="18"/>
                <w14:ligatures w14:val="none"/>
              </w:rPr>
              <w:t>substance.</w:t>
            </w:r>
            <w:r w:rsidRPr="30E1766F">
              <w:rPr>
                <w:rFonts w:asciiTheme="majorHAnsi" w:hAnsiTheme="majorHAnsi" w:cstheme="majorBidi"/>
                <w:color w:val="auto"/>
                <w:sz w:val="18"/>
                <w:szCs w:val="18"/>
                <w14:ligatures w14:val="none"/>
              </w:rPr>
              <w:t xml:space="preserve"> </w:t>
            </w:r>
          </w:p>
          <w:p w14:paraId="1490228C" w14:textId="48717767" w:rsidR="005C4C24" w:rsidRPr="0096066F" w:rsidRDefault="00902515" w:rsidP="005C4C24">
            <w:pPr>
              <w:pStyle w:val="left"/>
              <w:numPr>
                <w:ilvl w:val="0"/>
                <w:numId w:val="15"/>
              </w:numPr>
              <w:spacing w:after="120" w:line="240" w:lineRule="auto"/>
              <w:ind w:left="180" w:hanging="180"/>
              <w:jc w:val="both"/>
              <w:rPr>
                <w:rFonts w:asciiTheme="majorHAnsi" w:hAnsiTheme="majorHAnsi" w:cstheme="majorHAnsi"/>
                <w:color w:val="auto"/>
                <w:sz w:val="18"/>
                <w:szCs w:val="18"/>
                <w14:ligatures w14:val="none"/>
              </w:rPr>
            </w:pPr>
            <w:r w:rsidRPr="0096066F">
              <w:rPr>
                <w:rFonts w:asciiTheme="majorHAnsi" w:hAnsiTheme="majorHAnsi" w:cstheme="majorHAnsi"/>
                <w:color w:val="auto"/>
                <w:sz w:val="18"/>
                <w:szCs w:val="18"/>
                <w14:ligatures w14:val="none"/>
              </w:rPr>
              <w:t>Leaving a young child unattended in a vehicle</w:t>
            </w:r>
          </w:p>
          <w:p w14:paraId="73899325" w14:textId="6851948A" w:rsidR="00DF7E37" w:rsidRPr="0096066F" w:rsidRDefault="008A5B7F" w:rsidP="00DF7E37">
            <w:pPr>
              <w:widowControl w:val="0"/>
              <w:spacing w:after="0" w:line="240" w:lineRule="auto"/>
              <w:jc w:val="center"/>
              <w:rPr>
                <w:rFonts w:asciiTheme="majorHAnsi" w:hAnsiTheme="majorHAnsi" w:cstheme="majorHAnsi"/>
                <w:color w:val="auto"/>
                <w:sz w:val="18"/>
                <w:szCs w:val="18"/>
              </w:rPr>
            </w:pPr>
            <w:r w:rsidRPr="0096066F">
              <w:rPr>
                <w:rFonts w:asciiTheme="majorHAnsi" w:hAnsiTheme="majorHAnsi" w:cstheme="majorHAnsi"/>
                <w:b/>
                <w:bCs/>
                <w:color w:val="auto"/>
                <w:sz w:val="32"/>
                <w:szCs w:val="32"/>
              </w:rPr>
              <w:t>Child Maltreatment</w:t>
            </w:r>
          </w:p>
          <w:p w14:paraId="7FDED784" w14:textId="77777777" w:rsidR="00DF7E37" w:rsidRPr="0096066F" w:rsidRDefault="00DF7E37" w:rsidP="00DF7E37">
            <w:pPr>
              <w:widowControl w:val="0"/>
              <w:spacing w:after="0" w:line="240" w:lineRule="auto"/>
              <w:jc w:val="center"/>
              <w:rPr>
                <w:rFonts w:asciiTheme="majorHAnsi" w:hAnsiTheme="majorHAnsi" w:cstheme="majorHAnsi"/>
                <w:b/>
                <w:bCs/>
                <w:color w:val="auto"/>
                <w:sz w:val="32"/>
                <w:szCs w:val="32"/>
              </w:rPr>
            </w:pPr>
            <w:r w:rsidRPr="0096066F">
              <w:rPr>
                <w:rFonts w:asciiTheme="majorHAnsi" w:hAnsiTheme="majorHAnsi" w:cstheme="majorHAnsi"/>
                <w:b/>
                <w:bCs/>
                <w:noProof/>
                <w:color w:val="auto"/>
                <w:sz w:val="28"/>
                <w:szCs w:val="28"/>
                <w:lang w:eastAsia="en-US"/>
              </w:rPr>
              <mc:AlternateContent>
                <mc:Choice Requires="wps">
                  <w:drawing>
                    <wp:inline distT="0" distB="0" distL="0" distR="0" wp14:anchorId="279104F4" wp14:editId="0E81FB2D">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2984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i1QEAAAQEAAAOAAAAZHJzL2Uyb0RvYy54bWysU8GO0zAQvSPxD5bvNEmXLquo6Qp1tVwQ&#10;VCx8gOvYjSXbY41Nm/49YzfNrgAJgbhMMva8N/Oe7fX96Cw7KowGfMebRc2Z8hJ64w8d//b18c0d&#10;ZzEJ3wsLXnX8rCK/37x+tT6FVi1hANsrZETiY3sKHR9SCm1VRTkoJ+ICgvK0qQGdSJTioepRnIjd&#10;2WpZ17fVCbAPCFLFSKsPl02+KfxaK5k+ax1VYrbjNFsqEUvc51ht1qI9oAiDkdMY4h+mcMJ4ajpT&#10;PYgk2Hc0v1A5IxEi6LSQ4CrQ2khVNJCapv5JzdMggipayJwYZpvi/6OVn447ZKbv+A1nXjg6oqeE&#10;whyGxLbgPRkIyG6yT6cQWyrf+h1OWQw7zKJHjS5/SQ4bi7fn2Vs1JiZpcfl2tVo1t5zJ6171DAwY&#10;0wcFjuWfjlvjs2zRiuPHmKgZlV5L8rL1OUawpn801pYED/utRXYU+aDrd9u793lmAr4ooyxDq6zk&#10;Mnv5S2erLrRflCYvaNqmtC+3UM20QkrlUzPxWk/VGaZphBlY/xk41WeoKjf0b8AzonQGn2awMx7w&#10;d93TeB1ZX+qvDlx0Zwv20J/LqRZr6KoV56Znke/yy7zAnx/v5gc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VN6ei1QEAAAQEAAAO&#10;AAAAAAAAAAAAAAAAAC4CAABkcnMvZTJvRG9jLnhtbFBLAQItABQABgAIAAAAIQCsJbRK1wAAAAIB&#10;AAAPAAAAAAAAAAAAAAAAAC8EAABkcnMvZG93bnJldi54bWxQSwUGAAAAAAQABADzAAAAMwUAAAAA&#10;">
                      <w10:anchorlock/>
                    </v:line>
                  </w:pict>
                </mc:Fallback>
              </mc:AlternateContent>
            </w:r>
          </w:p>
          <w:p w14:paraId="67F6ED55" w14:textId="3EB59D6D" w:rsidR="00DF7E37" w:rsidRPr="0096066F" w:rsidRDefault="00DF7E37" w:rsidP="00DF7E37">
            <w:pPr>
              <w:widowControl w:val="0"/>
              <w:spacing w:after="0" w:line="240" w:lineRule="auto"/>
              <w:jc w:val="both"/>
              <w:rPr>
                <w:rFonts w:asciiTheme="majorHAnsi" w:hAnsiTheme="majorHAnsi" w:cstheme="majorHAnsi"/>
                <w:color w:val="auto"/>
                <w:sz w:val="18"/>
                <w:szCs w:val="18"/>
              </w:rPr>
            </w:pPr>
          </w:p>
          <w:p w14:paraId="64624308" w14:textId="30703346" w:rsidR="005810BD" w:rsidRPr="0096066F" w:rsidRDefault="005810BD" w:rsidP="30E1766F">
            <w:pPr>
              <w:widowControl w:val="0"/>
              <w:spacing w:after="120" w:line="240" w:lineRule="auto"/>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There are four major types of child maltreatment: physical abuse, neglect, sexual abuse, and emotional abuse. </w:t>
            </w:r>
            <w:r w:rsidR="007039CF" w:rsidRPr="30E1766F">
              <w:rPr>
                <w:rFonts w:asciiTheme="majorHAnsi" w:hAnsiTheme="majorHAnsi" w:cstheme="majorBidi"/>
                <w:color w:val="auto"/>
                <w:sz w:val="18"/>
                <w:szCs w:val="18"/>
              </w:rPr>
              <w:t>While acts of</w:t>
            </w:r>
            <w:r w:rsidR="007039CF" w:rsidRPr="30E1766F">
              <w:rPr>
                <w:rFonts w:asciiTheme="majorHAnsi" w:hAnsiTheme="majorHAnsi" w:cstheme="majorBidi"/>
                <w:b/>
                <w:bCs/>
                <w:color w:val="auto"/>
                <w:sz w:val="18"/>
                <w:szCs w:val="18"/>
              </w:rPr>
              <w:t xml:space="preserve"> </w:t>
            </w:r>
            <w:r w:rsidR="007039CF" w:rsidRPr="30E1766F">
              <w:rPr>
                <w:rFonts w:asciiTheme="majorHAnsi" w:hAnsiTheme="majorHAnsi" w:cstheme="majorBidi"/>
                <w:color w:val="auto"/>
                <w:sz w:val="18"/>
                <w:szCs w:val="18"/>
              </w:rPr>
              <w:t xml:space="preserve">child maltreatment do not always constitute </w:t>
            </w:r>
            <w:r w:rsidR="007039CF" w:rsidRPr="30E1766F">
              <w:rPr>
                <w:rFonts w:asciiTheme="majorHAnsi" w:hAnsiTheme="majorHAnsi" w:cstheme="majorBidi"/>
                <w:i/>
                <w:iCs/>
                <w:color w:val="auto"/>
                <w:sz w:val="18"/>
                <w:szCs w:val="18"/>
              </w:rPr>
              <w:t xml:space="preserve">criminal </w:t>
            </w:r>
            <w:r w:rsidR="007039CF" w:rsidRPr="30E1766F">
              <w:rPr>
                <w:rFonts w:asciiTheme="majorHAnsi" w:hAnsiTheme="majorHAnsi" w:cstheme="majorBidi"/>
                <w:color w:val="auto"/>
                <w:sz w:val="18"/>
                <w:szCs w:val="18"/>
              </w:rPr>
              <w:t xml:space="preserve">offenses, they are very harmful and may lead to </w:t>
            </w:r>
            <w:r w:rsidR="56D6E4AA" w:rsidRPr="30E1766F">
              <w:rPr>
                <w:rFonts w:asciiTheme="majorHAnsi" w:hAnsiTheme="majorHAnsi" w:cstheme="majorBidi"/>
                <w:color w:val="auto"/>
                <w:sz w:val="18"/>
                <w:szCs w:val="18"/>
              </w:rPr>
              <w:t>severe injury</w:t>
            </w:r>
            <w:r w:rsidR="00413BC7" w:rsidRPr="30E1766F">
              <w:rPr>
                <w:rFonts w:asciiTheme="majorHAnsi" w:hAnsiTheme="majorHAnsi" w:cstheme="majorBidi"/>
                <w:color w:val="auto"/>
                <w:sz w:val="18"/>
                <w:szCs w:val="18"/>
              </w:rPr>
              <w:t>, emotional trauma,</w:t>
            </w:r>
            <w:r w:rsidR="007039CF" w:rsidRPr="30E1766F">
              <w:rPr>
                <w:rFonts w:asciiTheme="majorHAnsi" w:hAnsiTheme="majorHAnsi" w:cstheme="majorBidi"/>
                <w:color w:val="auto"/>
                <w:sz w:val="18"/>
                <w:szCs w:val="18"/>
              </w:rPr>
              <w:t xml:space="preserve"> or death. </w:t>
            </w:r>
          </w:p>
          <w:p w14:paraId="00E53B93" w14:textId="17CE68F5" w:rsidR="00EC0B9D" w:rsidRPr="0096066F" w:rsidRDefault="00EC0B9D" w:rsidP="00CE6065">
            <w:pPr>
              <w:widowControl w:val="0"/>
              <w:spacing w:after="120" w:line="240" w:lineRule="auto"/>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The legal definitions can differ from the social definitions of these terms</w:t>
            </w:r>
            <w:r w:rsidR="00EF5ACC" w:rsidRPr="0096066F">
              <w:rPr>
                <w:rFonts w:asciiTheme="majorHAnsi" w:hAnsiTheme="majorHAnsi" w:cstheme="majorHAnsi"/>
                <w:color w:val="auto"/>
                <w:sz w:val="18"/>
                <w:szCs w:val="18"/>
              </w:rPr>
              <w:t xml:space="preserve">. </w:t>
            </w:r>
            <w:r w:rsidR="00632C65" w:rsidRPr="0096066F">
              <w:rPr>
                <w:rFonts w:asciiTheme="majorHAnsi" w:hAnsiTheme="majorHAnsi" w:cstheme="majorHAnsi"/>
                <w:color w:val="auto"/>
                <w:sz w:val="18"/>
                <w:szCs w:val="18"/>
              </w:rPr>
              <w:t>For example, some may consider spa</w:t>
            </w:r>
            <w:r w:rsidR="0051616A" w:rsidRPr="0096066F">
              <w:rPr>
                <w:rFonts w:asciiTheme="majorHAnsi" w:hAnsiTheme="majorHAnsi" w:cstheme="majorHAnsi"/>
                <w:color w:val="auto"/>
                <w:sz w:val="18"/>
                <w:szCs w:val="18"/>
              </w:rPr>
              <w:t>n</w:t>
            </w:r>
            <w:r w:rsidR="00632C65" w:rsidRPr="0096066F">
              <w:rPr>
                <w:rFonts w:asciiTheme="majorHAnsi" w:hAnsiTheme="majorHAnsi" w:cstheme="majorHAnsi"/>
                <w:color w:val="auto"/>
                <w:sz w:val="18"/>
                <w:szCs w:val="18"/>
              </w:rPr>
              <w:t xml:space="preserve">king as physical abuse. However, criminal code may define </w:t>
            </w:r>
            <w:r w:rsidR="006F5ECE" w:rsidRPr="0096066F">
              <w:rPr>
                <w:rFonts w:asciiTheme="majorHAnsi" w:hAnsiTheme="majorHAnsi" w:cstheme="majorHAnsi"/>
                <w:color w:val="auto"/>
                <w:sz w:val="18"/>
                <w:szCs w:val="18"/>
              </w:rPr>
              <w:t>physical abuse as using an instrument to inflict pain and leave a mark</w:t>
            </w:r>
            <w:r w:rsidR="0051616A" w:rsidRPr="0096066F">
              <w:rPr>
                <w:rFonts w:asciiTheme="majorHAnsi" w:hAnsiTheme="majorHAnsi" w:cstheme="majorHAnsi"/>
                <w:color w:val="auto"/>
                <w:sz w:val="18"/>
                <w:szCs w:val="18"/>
              </w:rPr>
              <w:t>.</w:t>
            </w:r>
          </w:p>
          <w:p w14:paraId="2A09AFFE" w14:textId="0DFAC0AC" w:rsidR="00680190" w:rsidRPr="0096066F" w:rsidRDefault="00680190" w:rsidP="007039CF">
            <w:pPr>
              <w:widowControl w:val="0"/>
              <w:spacing w:after="120" w:line="240" w:lineRule="auto"/>
              <w:jc w:val="both"/>
              <w:rPr>
                <w:rFonts w:asciiTheme="majorHAnsi" w:hAnsiTheme="majorHAnsi" w:cstheme="majorHAnsi"/>
                <w:color w:val="auto"/>
                <w:sz w:val="18"/>
                <w:szCs w:val="18"/>
              </w:rPr>
            </w:pPr>
          </w:p>
        </w:tc>
        <w:tc>
          <w:tcPr>
            <w:tcW w:w="5285" w:type="dxa"/>
            <w:tcMar>
              <w:left w:w="720" w:type="dxa"/>
              <w:right w:w="720" w:type="dxa"/>
            </w:tcMar>
          </w:tcPr>
          <w:p w14:paraId="5F46C70C" w14:textId="24D9470B" w:rsidR="008A5B7F" w:rsidRPr="0096066F" w:rsidRDefault="00BF5186" w:rsidP="008A5B7F">
            <w:pPr>
              <w:widowControl w:val="0"/>
              <w:spacing w:after="0" w:line="240" w:lineRule="auto"/>
              <w:jc w:val="center"/>
              <w:rPr>
                <w:rFonts w:asciiTheme="majorHAnsi" w:hAnsiTheme="majorHAnsi" w:cstheme="majorHAnsi"/>
                <w:color w:val="auto"/>
                <w:sz w:val="18"/>
                <w:szCs w:val="18"/>
              </w:rPr>
            </w:pPr>
            <w:r w:rsidRPr="0096066F">
              <w:rPr>
                <w:rFonts w:asciiTheme="majorHAnsi" w:hAnsiTheme="majorHAnsi" w:cstheme="majorHAnsi"/>
                <w:b/>
                <w:bCs/>
                <w:color w:val="auto"/>
                <w:sz w:val="32"/>
                <w:szCs w:val="32"/>
              </w:rPr>
              <w:t>Warning Signs</w:t>
            </w:r>
          </w:p>
          <w:p w14:paraId="25C714D9" w14:textId="29AB5A05" w:rsidR="008A5B7F" w:rsidRPr="0096066F" w:rsidRDefault="008A5B7F" w:rsidP="00C30062">
            <w:pPr>
              <w:widowControl w:val="0"/>
              <w:spacing w:after="0" w:line="240" w:lineRule="auto"/>
              <w:jc w:val="center"/>
              <w:rPr>
                <w:rFonts w:asciiTheme="majorHAnsi" w:hAnsiTheme="majorHAnsi" w:cstheme="majorHAnsi"/>
                <w:b/>
                <w:bCs/>
                <w:color w:val="auto"/>
                <w:sz w:val="32"/>
                <w:szCs w:val="32"/>
              </w:rPr>
            </w:pPr>
            <w:r w:rsidRPr="0096066F">
              <w:rPr>
                <w:rFonts w:asciiTheme="majorHAnsi" w:hAnsiTheme="majorHAnsi" w:cstheme="majorHAnsi"/>
                <w:b/>
                <w:bCs/>
                <w:noProof/>
                <w:color w:val="auto"/>
                <w:sz w:val="28"/>
                <w:szCs w:val="28"/>
                <w:lang w:eastAsia="en-US"/>
              </w:rPr>
              <mc:AlternateContent>
                <mc:Choice Requires="wps">
                  <w:drawing>
                    <wp:inline distT="0" distB="0" distL="0" distR="0" wp14:anchorId="61777EC7" wp14:editId="2B5EC46E">
                      <wp:extent cx="2455516" cy="0"/>
                      <wp:effectExtent l="0" t="0" r="0" b="0"/>
                      <wp:docPr id="5" name="Straight Connector 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1151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0k1AEAAAQEAAAOAAAAZHJzL2Uyb0RvYy54bWysU9uO0zAQfUfiHyy/0yQVWVZR0xXqanlB&#10;ULHwAa5jJ5Z809g06d8zdtLsCpDQrniZZOw5Z+Yc27u7yWhyFhCUsy2tNiUlwnLXKdu39Mf3h3e3&#10;lITIbMe0s6KlFxHo3f7tm93oG7F1g9OdAIIkNjSjb+kQo2+KIvBBGBY2zguLm9KBYRFT6IsO2Ijs&#10;RhfbsrwpRgedB8dFCLh6P2/SfeaXUvD4VcogItEtxdlijpDjKcViv2NND8wPii9jsFdMYZiy2HSl&#10;umeRkZ+g/qAyioMLTsYNd6ZwUiousgZUU5W/qXkcmBdZC5oT/GpT+H+0/Mv5CER1La0psczgET1G&#10;YKofIjk4a9FAB6ROPo0+NFh+sEdYsuCPkERPEkz6ohwyZW8vq7diioTj4vZ9XdfVDSX8ulc8AT2E&#10;+Ek4Q9JPS7WySTZr2PlziNgMS68laVnbFIPTqntQWucE+tNBAzmzdNDlh8PtxzQzAp+VYZagRVIy&#10;z57/4kWLmfabkOgFTlvl9vkWipWWcS5srBZebbE6wSSOsALLfwOX+gQV+Ya+BLwicmdn4wo2yjr4&#10;W/c4XUeWc/3VgVl3suDkuks+1WwNXrXs3PIs0l1+nmf40+Pd/wIAAP//AwBQSwMEFAAGAAgAAAAh&#10;AKwltErXAAAAAgEAAA8AAABkcnMvZG93bnJldi54bWxMj0FLw0AQhe+C/2GZgje7qWIsMZtSBG9e&#10;rELpbZKdJiHZ2ZCdNPHfu/WilwePN7z3Tb5bXK8uNIbWs4HNOgFFXHnbcm3g6/PtfgsqCLLF3jMZ&#10;+KYAu+L2JsfM+pk/6HKQWsUSDhkaaESGTOtQNeQwrP1AHLOzHx1KtGOt7YhzLHe9fkiSVDtsOS40&#10;ONBrQ1V3mJyBbq72fPSSHLun9P10nk5lqgdj7lbL/gWU0CJ/x3DFj+hQRKbST2yD6g3ER+RXY/a4&#10;TZ9BlVeri1z/Ry9+AAAA//8DAFBLAQItABQABgAIAAAAIQC2gziS/gAAAOEBAAATAAAAAAAAAAAA&#10;AAAAAAAAAABbQ29udGVudF9UeXBlc10ueG1sUEsBAi0AFAAGAAgAAAAhADj9If/WAAAAlAEAAAsA&#10;AAAAAAAAAAAAAAAALwEAAF9yZWxzLy5yZWxzUEsBAi0AFAAGAAgAAAAhALWpHSTUAQAABAQAAA4A&#10;AAAAAAAAAAAAAAAALgIAAGRycy9lMm9Eb2MueG1sUEsBAi0AFAAGAAgAAAAhAKwltErXAAAAAgEA&#10;AA8AAAAAAAAAAAAAAAAALgQAAGRycy9kb3ducmV2LnhtbFBLBQYAAAAABAAEAPMAAAAyBQAAAAA=&#10;">
                      <w10:anchorlock/>
                    </v:line>
                  </w:pict>
                </mc:Fallback>
              </mc:AlternateContent>
            </w:r>
          </w:p>
          <w:p w14:paraId="728B05E4" w14:textId="2894AC94" w:rsidR="0054098F" w:rsidRPr="0096066F" w:rsidRDefault="0054098F" w:rsidP="0054098F">
            <w:pPr>
              <w:widowControl w:val="0"/>
              <w:spacing w:after="120" w:line="240" w:lineRule="auto"/>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The following descriptions are not necessarily proof of physical abuse, neglect, sexual abuse</w:t>
            </w:r>
            <w:r w:rsidR="00B02C4B" w:rsidRPr="0096066F">
              <w:rPr>
                <w:rFonts w:asciiTheme="majorHAnsi" w:hAnsiTheme="majorHAnsi" w:cstheme="majorHAnsi"/>
                <w:color w:val="auto"/>
                <w:sz w:val="18"/>
                <w:szCs w:val="18"/>
              </w:rPr>
              <w:t>,</w:t>
            </w:r>
            <w:r w:rsidRPr="0096066F">
              <w:rPr>
                <w:rFonts w:asciiTheme="majorHAnsi" w:hAnsiTheme="majorHAnsi" w:cstheme="majorHAnsi"/>
                <w:color w:val="auto"/>
                <w:sz w:val="18"/>
                <w:szCs w:val="18"/>
              </w:rPr>
              <w:t xml:space="preserve"> and/or emotional abuse, but they may be </w:t>
            </w:r>
            <w:r w:rsidR="009557E4" w:rsidRPr="0096066F">
              <w:rPr>
                <w:rFonts w:asciiTheme="majorHAnsi" w:hAnsiTheme="majorHAnsi" w:cstheme="majorHAnsi"/>
                <w:color w:val="auto"/>
                <w:sz w:val="18"/>
                <w:szCs w:val="18"/>
              </w:rPr>
              <w:t xml:space="preserve">indicators </w:t>
            </w:r>
            <w:r w:rsidRPr="0096066F">
              <w:rPr>
                <w:rFonts w:asciiTheme="majorHAnsi" w:hAnsiTheme="majorHAnsi" w:cstheme="majorHAnsi"/>
                <w:color w:val="auto"/>
                <w:sz w:val="18"/>
                <w:szCs w:val="18"/>
              </w:rPr>
              <w:t>that a problem exists.</w:t>
            </w:r>
          </w:p>
          <w:p w14:paraId="5A6DE780" w14:textId="1DB2C214" w:rsidR="0054098F" w:rsidRPr="0096066F" w:rsidRDefault="0054098F" w:rsidP="30E1766F">
            <w:pPr>
              <w:widowControl w:val="0"/>
              <w:spacing w:after="120" w:line="240" w:lineRule="auto"/>
              <w:rPr>
                <w:rFonts w:asciiTheme="majorHAnsi" w:hAnsiTheme="majorHAnsi" w:cstheme="majorBidi"/>
                <w:color w:val="auto"/>
                <w:sz w:val="18"/>
                <w:szCs w:val="18"/>
              </w:rPr>
            </w:pPr>
            <w:r w:rsidRPr="30E1766F">
              <w:rPr>
                <w:rFonts w:asciiTheme="majorHAnsi" w:hAnsiTheme="majorHAnsi" w:cstheme="majorBidi"/>
                <w:b/>
                <w:bCs/>
                <w:color w:val="auto"/>
                <w:sz w:val="18"/>
                <w:szCs w:val="18"/>
              </w:rPr>
              <w:t xml:space="preserve">Physical Abuse </w:t>
            </w:r>
            <w:r w:rsidR="002A02EF" w:rsidRPr="30E1766F">
              <w:rPr>
                <w:rFonts w:asciiTheme="majorHAnsi" w:hAnsiTheme="majorHAnsi" w:cstheme="majorBidi"/>
                <w:b/>
                <w:bCs/>
                <w:color w:val="auto"/>
                <w:sz w:val="18"/>
                <w:szCs w:val="18"/>
              </w:rPr>
              <w:t>Indicators</w:t>
            </w:r>
            <w:r w:rsidRPr="30E1766F">
              <w:rPr>
                <w:rFonts w:asciiTheme="majorHAnsi" w:hAnsiTheme="majorHAnsi" w:cstheme="majorBidi"/>
                <w:b/>
                <w:bCs/>
                <w:color w:val="auto"/>
                <w:sz w:val="18"/>
                <w:szCs w:val="18"/>
              </w:rPr>
              <w:t>:</w:t>
            </w:r>
          </w:p>
          <w:p w14:paraId="23118761" w14:textId="03F60BCE" w:rsidR="004C6BFD" w:rsidRPr="0096066F" w:rsidRDefault="004C6BFD" w:rsidP="30E1766F">
            <w:pPr>
              <w:pStyle w:val="ListParagraph"/>
              <w:widowControl w:val="0"/>
              <w:numPr>
                <w:ilvl w:val="0"/>
                <w:numId w:val="11"/>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Frequent injuries such as bruises, cuts, black eyes, or burns without adequate </w:t>
            </w:r>
            <w:r w:rsidR="06CD4C1E" w:rsidRPr="30E1766F">
              <w:rPr>
                <w:rFonts w:asciiTheme="majorHAnsi" w:hAnsiTheme="majorHAnsi" w:cstheme="majorBidi"/>
                <w:color w:val="auto"/>
                <w:sz w:val="18"/>
                <w:szCs w:val="18"/>
              </w:rPr>
              <w:t>explanations.</w:t>
            </w:r>
          </w:p>
          <w:p w14:paraId="72835114" w14:textId="19C82834" w:rsidR="004C6BFD" w:rsidRPr="0096066F" w:rsidRDefault="004C6BFD" w:rsidP="003E62E7">
            <w:pPr>
              <w:pStyle w:val="ListParagraph"/>
              <w:widowControl w:val="0"/>
              <w:numPr>
                <w:ilvl w:val="0"/>
                <w:numId w:val="11"/>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 xml:space="preserve">Frequent complaints of pain without </w:t>
            </w:r>
            <w:r w:rsidR="00795B69" w:rsidRPr="0096066F">
              <w:rPr>
                <w:rFonts w:asciiTheme="majorHAnsi" w:hAnsiTheme="majorHAnsi" w:cstheme="majorHAnsi"/>
                <w:color w:val="auto"/>
                <w:sz w:val="18"/>
                <w:szCs w:val="18"/>
              </w:rPr>
              <w:t>obvious injuries</w:t>
            </w:r>
          </w:p>
          <w:p w14:paraId="319F5A43" w14:textId="7CC2B5D3" w:rsidR="007A2E17" w:rsidRPr="0096066F" w:rsidRDefault="004C6BFD" w:rsidP="003E62E7">
            <w:pPr>
              <w:pStyle w:val="ListParagraph"/>
              <w:widowControl w:val="0"/>
              <w:numPr>
                <w:ilvl w:val="0"/>
                <w:numId w:val="11"/>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Burns or bruises in unusual patterns that may indicate the use of a</w:t>
            </w:r>
            <w:r w:rsidR="00EE354F" w:rsidRPr="0096066F">
              <w:rPr>
                <w:rFonts w:asciiTheme="majorHAnsi" w:hAnsiTheme="majorHAnsi" w:cstheme="majorHAnsi"/>
                <w:color w:val="auto"/>
                <w:sz w:val="18"/>
                <w:szCs w:val="18"/>
              </w:rPr>
              <w:t xml:space="preserve"> body part or</w:t>
            </w:r>
            <w:r w:rsidRPr="0096066F">
              <w:rPr>
                <w:rFonts w:asciiTheme="majorHAnsi" w:hAnsiTheme="majorHAnsi" w:cstheme="majorHAnsi"/>
                <w:color w:val="auto"/>
                <w:sz w:val="18"/>
                <w:szCs w:val="18"/>
              </w:rPr>
              <w:t xml:space="preserve"> </w:t>
            </w:r>
            <w:r w:rsidR="00DE06AD" w:rsidRPr="0096066F">
              <w:rPr>
                <w:rFonts w:asciiTheme="majorHAnsi" w:hAnsiTheme="majorHAnsi" w:cstheme="majorHAnsi"/>
                <w:color w:val="auto"/>
                <w:sz w:val="18"/>
                <w:szCs w:val="18"/>
              </w:rPr>
              <w:t xml:space="preserve">object </w:t>
            </w:r>
            <w:r w:rsidR="00773F7E" w:rsidRPr="0096066F">
              <w:rPr>
                <w:rFonts w:asciiTheme="majorHAnsi" w:hAnsiTheme="majorHAnsi" w:cstheme="majorHAnsi"/>
                <w:color w:val="auto"/>
                <w:sz w:val="18"/>
                <w:szCs w:val="18"/>
              </w:rPr>
              <w:t xml:space="preserve">to cause harm </w:t>
            </w:r>
            <w:r w:rsidR="00DE06AD" w:rsidRPr="0096066F">
              <w:rPr>
                <w:rFonts w:asciiTheme="majorHAnsi" w:hAnsiTheme="majorHAnsi" w:cstheme="majorHAnsi"/>
                <w:color w:val="auto"/>
                <w:sz w:val="18"/>
                <w:szCs w:val="18"/>
              </w:rPr>
              <w:t xml:space="preserve">(e.g., </w:t>
            </w:r>
            <w:r w:rsidR="00773F7E" w:rsidRPr="0096066F">
              <w:rPr>
                <w:rFonts w:asciiTheme="majorHAnsi" w:hAnsiTheme="majorHAnsi" w:cstheme="majorHAnsi"/>
                <w:color w:val="auto"/>
                <w:sz w:val="18"/>
                <w:szCs w:val="18"/>
              </w:rPr>
              <w:t>bruises in the shape of a hand</w:t>
            </w:r>
            <w:r w:rsidR="002E618E" w:rsidRPr="0096066F">
              <w:rPr>
                <w:rFonts w:asciiTheme="majorHAnsi" w:hAnsiTheme="majorHAnsi" w:cstheme="majorHAnsi"/>
                <w:color w:val="auto"/>
                <w:sz w:val="18"/>
                <w:szCs w:val="18"/>
              </w:rPr>
              <w:t xml:space="preserve"> or fingers</w:t>
            </w:r>
            <w:r w:rsidR="00773F7E" w:rsidRPr="0096066F">
              <w:rPr>
                <w:rFonts w:asciiTheme="majorHAnsi" w:hAnsiTheme="majorHAnsi" w:cstheme="majorHAnsi"/>
                <w:color w:val="auto"/>
                <w:sz w:val="18"/>
                <w:szCs w:val="18"/>
              </w:rPr>
              <w:t xml:space="preserve">, </w:t>
            </w:r>
            <w:r w:rsidR="00D77317" w:rsidRPr="0096066F">
              <w:rPr>
                <w:rFonts w:asciiTheme="majorHAnsi" w:hAnsiTheme="majorHAnsi" w:cstheme="majorHAnsi"/>
                <w:color w:val="auto"/>
                <w:sz w:val="18"/>
                <w:szCs w:val="18"/>
              </w:rPr>
              <w:t xml:space="preserve">bruises </w:t>
            </w:r>
            <w:r w:rsidR="00EA748D" w:rsidRPr="0096066F">
              <w:rPr>
                <w:rFonts w:asciiTheme="majorHAnsi" w:hAnsiTheme="majorHAnsi" w:cstheme="majorHAnsi"/>
                <w:color w:val="auto"/>
                <w:sz w:val="18"/>
                <w:szCs w:val="18"/>
              </w:rPr>
              <w:t>in the shape of a belt buckle)</w:t>
            </w:r>
            <w:r w:rsidR="002E618E" w:rsidRPr="0096066F">
              <w:rPr>
                <w:rFonts w:asciiTheme="majorHAnsi" w:hAnsiTheme="majorHAnsi" w:cstheme="majorHAnsi"/>
                <w:color w:val="auto"/>
                <w:sz w:val="18"/>
                <w:szCs w:val="18"/>
              </w:rPr>
              <w:t xml:space="preserve"> </w:t>
            </w:r>
            <w:r w:rsidR="00DE06AD" w:rsidRPr="0096066F">
              <w:rPr>
                <w:rFonts w:asciiTheme="majorHAnsi" w:hAnsiTheme="majorHAnsi" w:cstheme="majorHAnsi"/>
                <w:color w:val="auto"/>
                <w:sz w:val="18"/>
                <w:szCs w:val="18"/>
              </w:rPr>
              <w:t xml:space="preserve"> </w:t>
            </w:r>
          </w:p>
          <w:p w14:paraId="17C4AAF8" w14:textId="71F67B07" w:rsidR="004C6BFD" w:rsidRPr="0096066F" w:rsidRDefault="004C6BFD" w:rsidP="30E1766F">
            <w:pPr>
              <w:pStyle w:val="ListParagraph"/>
              <w:widowControl w:val="0"/>
              <w:numPr>
                <w:ilvl w:val="0"/>
                <w:numId w:val="11"/>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Human bites or cigarette burns on any part of the </w:t>
            </w:r>
            <w:r w:rsidR="10716618" w:rsidRPr="30E1766F">
              <w:rPr>
                <w:rFonts w:asciiTheme="majorHAnsi" w:hAnsiTheme="majorHAnsi" w:cstheme="majorBidi"/>
                <w:color w:val="auto"/>
                <w:sz w:val="18"/>
                <w:szCs w:val="18"/>
              </w:rPr>
              <w:t>body.</w:t>
            </w:r>
          </w:p>
          <w:p w14:paraId="6EDFA363" w14:textId="03ED9F6D" w:rsidR="004C6BFD" w:rsidRPr="0096066F" w:rsidRDefault="00FC6D05" w:rsidP="30E1766F">
            <w:pPr>
              <w:pStyle w:val="ListParagraph"/>
              <w:widowControl w:val="0"/>
              <w:numPr>
                <w:ilvl w:val="0"/>
                <w:numId w:val="11"/>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Reduced or no</w:t>
            </w:r>
            <w:r w:rsidR="004C6BFD" w:rsidRPr="30E1766F">
              <w:rPr>
                <w:rFonts w:asciiTheme="majorHAnsi" w:hAnsiTheme="majorHAnsi" w:cstheme="majorBidi"/>
                <w:color w:val="auto"/>
                <w:sz w:val="18"/>
                <w:szCs w:val="18"/>
              </w:rPr>
              <w:t xml:space="preserve"> reaction to </w:t>
            </w:r>
            <w:r w:rsidR="1C353E79" w:rsidRPr="30E1766F">
              <w:rPr>
                <w:rFonts w:asciiTheme="majorHAnsi" w:hAnsiTheme="majorHAnsi" w:cstheme="majorBidi"/>
                <w:color w:val="auto"/>
                <w:sz w:val="18"/>
                <w:szCs w:val="18"/>
              </w:rPr>
              <w:t>pain.</w:t>
            </w:r>
          </w:p>
          <w:p w14:paraId="148C0F1E" w14:textId="77777777" w:rsidR="004C6BFD" w:rsidRPr="0096066F" w:rsidRDefault="004C6BFD" w:rsidP="003E62E7">
            <w:pPr>
              <w:pStyle w:val="ListParagraph"/>
              <w:widowControl w:val="0"/>
              <w:numPr>
                <w:ilvl w:val="0"/>
                <w:numId w:val="11"/>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Aggressive, disruptive, and destructive behavior</w:t>
            </w:r>
          </w:p>
          <w:p w14:paraId="5C2CB901" w14:textId="55B7BAA1" w:rsidR="004C6BFD" w:rsidRPr="0096066F" w:rsidRDefault="004C6BFD" w:rsidP="30E1766F">
            <w:pPr>
              <w:pStyle w:val="ListParagraph"/>
              <w:widowControl w:val="0"/>
              <w:numPr>
                <w:ilvl w:val="0"/>
                <w:numId w:val="11"/>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Passive, withdrawn, and emotionless </w:t>
            </w:r>
            <w:r w:rsidR="1F84AA61" w:rsidRPr="30E1766F">
              <w:rPr>
                <w:rFonts w:asciiTheme="majorHAnsi" w:hAnsiTheme="majorHAnsi" w:cstheme="majorBidi"/>
                <w:color w:val="auto"/>
                <w:sz w:val="18"/>
                <w:szCs w:val="18"/>
              </w:rPr>
              <w:t>behavior.</w:t>
            </w:r>
          </w:p>
          <w:p w14:paraId="3AC243AA" w14:textId="63C38346" w:rsidR="004C6BFD" w:rsidRPr="0096066F" w:rsidRDefault="004C6BFD" w:rsidP="30E1766F">
            <w:pPr>
              <w:pStyle w:val="ListParagraph"/>
              <w:widowControl w:val="0"/>
              <w:numPr>
                <w:ilvl w:val="0"/>
                <w:numId w:val="11"/>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Fear of going home or seeing parents</w:t>
            </w:r>
            <w:r w:rsidR="002D1E1B" w:rsidRPr="30E1766F">
              <w:rPr>
                <w:rFonts w:asciiTheme="majorHAnsi" w:hAnsiTheme="majorHAnsi" w:cstheme="majorBidi"/>
                <w:color w:val="auto"/>
                <w:sz w:val="18"/>
                <w:szCs w:val="18"/>
              </w:rPr>
              <w:t xml:space="preserve"> or specific </w:t>
            </w:r>
            <w:r w:rsidR="39160DE2" w:rsidRPr="30E1766F">
              <w:rPr>
                <w:rFonts w:asciiTheme="majorHAnsi" w:hAnsiTheme="majorHAnsi" w:cstheme="majorBidi"/>
                <w:color w:val="auto"/>
                <w:sz w:val="18"/>
                <w:szCs w:val="18"/>
              </w:rPr>
              <w:t>people.</w:t>
            </w:r>
          </w:p>
          <w:p w14:paraId="49AAA49A" w14:textId="2887CC93" w:rsidR="004C6BFD" w:rsidRPr="0096066F" w:rsidRDefault="004C6BFD" w:rsidP="30E1766F">
            <w:pPr>
              <w:pStyle w:val="ListParagraph"/>
              <w:widowControl w:val="0"/>
              <w:numPr>
                <w:ilvl w:val="0"/>
                <w:numId w:val="11"/>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Injuries that appear after a child has not been seen for several </w:t>
            </w:r>
            <w:r w:rsidR="5A5200F6" w:rsidRPr="30E1766F">
              <w:rPr>
                <w:rFonts w:asciiTheme="majorHAnsi" w:hAnsiTheme="majorHAnsi" w:cstheme="majorBidi"/>
                <w:color w:val="auto"/>
                <w:sz w:val="18"/>
                <w:szCs w:val="18"/>
              </w:rPr>
              <w:t>days.</w:t>
            </w:r>
          </w:p>
          <w:p w14:paraId="4728012C" w14:textId="3F6F452D" w:rsidR="004C6BFD" w:rsidRPr="0096066F" w:rsidRDefault="001F0632" w:rsidP="003E62E7">
            <w:pPr>
              <w:pStyle w:val="ListParagraph"/>
              <w:widowControl w:val="0"/>
              <w:numPr>
                <w:ilvl w:val="0"/>
                <w:numId w:val="11"/>
              </w:numPr>
              <w:spacing w:after="120" w:line="240" w:lineRule="auto"/>
              <w:ind w:left="210" w:hanging="210"/>
              <w:rPr>
                <w:rFonts w:asciiTheme="majorHAnsi" w:hAnsiTheme="majorHAnsi" w:cstheme="majorHAnsi"/>
                <w:color w:val="auto"/>
                <w:sz w:val="18"/>
                <w:szCs w:val="18"/>
              </w:rPr>
            </w:pPr>
            <w:r>
              <w:rPr>
                <w:rFonts w:asciiTheme="majorHAnsi" w:hAnsiTheme="majorHAnsi" w:cstheme="majorHAnsi"/>
                <w:color w:val="auto"/>
                <w:sz w:val="18"/>
                <w:szCs w:val="18"/>
              </w:rPr>
              <w:t>C</w:t>
            </w:r>
            <w:r w:rsidR="004C6BFD" w:rsidRPr="0096066F">
              <w:rPr>
                <w:rFonts w:asciiTheme="majorHAnsi" w:hAnsiTheme="majorHAnsi" w:cstheme="majorHAnsi"/>
                <w:color w:val="auto"/>
                <w:sz w:val="18"/>
                <w:szCs w:val="18"/>
              </w:rPr>
              <w:t>lothing that may hide injuries to arms or legs</w:t>
            </w:r>
            <w:r w:rsidR="00973999" w:rsidRPr="0096066F">
              <w:rPr>
                <w:rFonts w:asciiTheme="majorHAnsi" w:hAnsiTheme="majorHAnsi" w:cstheme="majorHAnsi"/>
                <w:color w:val="auto"/>
                <w:sz w:val="18"/>
                <w:szCs w:val="18"/>
              </w:rPr>
              <w:t xml:space="preserve"> (</w:t>
            </w:r>
            <w:r w:rsidR="00653F9A" w:rsidRPr="0096066F">
              <w:rPr>
                <w:rFonts w:asciiTheme="majorHAnsi" w:hAnsiTheme="majorHAnsi" w:cstheme="majorHAnsi"/>
                <w:color w:val="auto"/>
                <w:sz w:val="18"/>
                <w:szCs w:val="18"/>
              </w:rPr>
              <w:t xml:space="preserve">e.g., </w:t>
            </w:r>
            <w:r w:rsidR="00973999" w:rsidRPr="0096066F">
              <w:rPr>
                <w:rFonts w:asciiTheme="majorHAnsi" w:hAnsiTheme="majorHAnsi" w:cstheme="majorHAnsi"/>
                <w:color w:val="auto"/>
                <w:sz w:val="18"/>
                <w:szCs w:val="18"/>
              </w:rPr>
              <w:t>coats indoors</w:t>
            </w:r>
            <w:r w:rsidR="00B4196C" w:rsidRPr="0096066F">
              <w:rPr>
                <w:rFonts w:asciiTheme="majorHAnsi" w:hAnsiTheme="majorHAnsi" w:cstheme="majorHAnsi"/>
                <w:color w:val="auto"/>
                <w:sz w:val="18"/>
                <w:szCs w:val="18"/>
              </w:rPr>
              <w:t xml:space="preserve"> or sweatshirts during summertime)</w:t>
            </w:r>
          </w:p>
          <w:p w14:paraId="070BB11A" w14:textId="7E14C123" w:rsidR="0054098F" w:rsidRPr="0096066F" w:rsidRDefault="0054098F" w:rsidP="30E1766F">
            <w:pPr>
              <w:widowControl w:val="0"/>
              <w:spacing w:after="120" w:line="240" w:lineRule="auto"/>
              <w:rPr>
                <w:rFonts w:asciiTheme="majorHAnsi" w:hAnsiTheme="majorHAnsi" w:cstheme="majorBidi"/>
                <w:color w:val="auto"/>
                <w:sz w:val="18"/>
                <w:szCs w:val="18"/>
              </w:rPr>
            </w:pPr>
            <w:r w:rsidRPr="30E1766F">
              <w:rPr>
                <w:rFonts w:asciiTheme="majorHAnsi" w:hAnsiTheme="majorHAnsi" w:cstheme="majorBidi"/>
                <w:b/>
                <w:bCs/>
                <w:color w:val="auto"/>
                <w:sz w:val="18"/>
                <w:szCs w:val="18"/>
              </w:rPr>
              <w:t xml:space="preserve">Neglect </w:t>
            </w:r>
            <w:r w:rsidR="002A02EF" w:rsidRPr="30E1766F">
              <w:rPr>
                <w:rFonts w:asciiTheme="majorHAnsi" w:hAnsiTheme="majorHAnsi" w:cstheme="majorBidi"/>
                <w:b/>
                <w:bCs/>
                <w:color w:val="auto"/>
                <w:sz w:val="18"/>
                <w:szCs w:val="18"/>
              </w:rPr>
              <w:t>Indicators</w:t>
            </w:r>
            <w:r w:rsidRPr="30E1766F">
              <w:rPr>
                <w:rFonts w:asciiTheme="majorHAnsi" w:hAnsiTheme="majorHAnsi" w:cstheme="majorBidi"/>
                <w:b/>
                <w:bCs/>
                <w:color w:val="auto"/>
                <w:sz w:val="18"/>
                <w:szCs w:val="18"/>
              </w:rPr>
              <w:t>:</w:t>
            </w:r>
          </w:p>
          <w:p w14:paraId="6695E52B" w14:textId="4D3690F2" w:rsidR="0054098F" w:rsidRPr="0096066F" w:rsidRDefault="0054098F" w:rsidP="003E62E7">
            <w:pPr>
              <w:pStyle w:val="ListParagraph"/>
              <w:widowControl w:val="0"/>
              <w:numPr>
                <w:ilvl w:val="0"/>
                <w:numId w:val="12"/>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Obvious malnourishment</w:t>
            </w:r>
          </w:p>
          <w:p w14:paraId="1F85A1B4" w14:textId="3ED9A394" w:rsidR="0054098F" w:rsidRPr="0096066F" w:rsidRDefault="0054098F" w:rsidP="003E62E7">
            <w:pPr>
              <w:pStyle w:val="ListParagraph"/>
              <w:widowControl w:val="0"/>
              <w:numPr>
                <w:ilvl w:val="0"/>
                <w:numId w:val="12"/>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Lack of personal cleanliness</w:t>
            </w:r>
          </w:p>
          <w:p w14:paraId="64992C43" w14:textId="6539A26F" w:rsidR="0054098F" w:rsidRPr="0096066F" w:rsidRDefault="0054098F" w:rsidP="003E62E7">
            <w:pPr>
              <w:pStyle w:val="ListParagraph"/>
              <w:widowControl w:val="0"/>
              <w:numPr>
                <w:ilvl w:val="0"/>
                <w:numId w:val="12"/>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Torn or dirty clothing</w:t>
            </w:r>
          </w:p>
          <w:p w14:paraId="6343F72E" w14:textId="29F1C6BB" w:rsidR="0054098F" w:rsidRPr="0096066F" w:rsidRDefault="0054098F" w:rsidP="003E62E7">
            <w:pPr>
              <w:pStyle w:val="ListParagraph"/>
              <w:widowControl w:val="0"/>
              <w:numPr>
                <w:ilvl w:val="0"/>
                <w:numId w:val="12"/>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Stealing</w:t>
            </w:r>
            <w:r w:rsidR="000E58D5" w:rsidRPr="0096066F">
              <w:rPr>
                <w:rFonts w:asciiTheme="majorHAnsi" w:hAnsiTheme="majorHAnsi" w:cstheme="majorHAnsi"/>
                <w:color w:val="auto"/>
                <w:sz w:val="18"/>
                <w:szCs w:val="18"/>
              </w:rPr>
              <w:t>,</w:t>
            </w:r>
            <w:r w:rsidRPr="0096066F">
              <w:rPr>
                <w:rFonts w:asciiTheme="majorHAnsi" w:hAnsiTheme="majorHAnsi" w:cstheme="majorHAnsi"/>
                <w:color w:val="auto"/>
                <w:sz w:val="18"/>
                <w:szCs w:val="18"/>
              </w:rPr>
              <w:t xml:space="preserve"> begging for</w:t>
            </w:r>
            <w:r w:rsidR="000E58D5" w:rsidRPr="0096066F">
              <w:rPr>
                <w:rFonts w:asciiTheme="majorHAnsi" w:hAnsiTheme="majorHAnsi" w:cstheme="majorHAnsi"/>
                <w:color w:val="auto"/>
                <w:sz w:val="18"/>
                <w:szCs w:val="18"/>
              </w:rPr>
              <w:t>, or hoarding</w:t>
            </w:r>
            <w:r w:rsidRPr="0096066F">
              <w:rPr>
                <w:rFonts w:asciiTheme="majorHAnsi" w:hAnsiTheme="majorHAnsi" w:cstheme="majorHAnsi"/>
                <w:color w:val="auto"/>
                <w:sz w:val="18"/>
                <w:szCs w:val="18"/>
              </w:rPr>
              <w:t xml:space="preserve"> food</w:t>
            </w:r>
          </w:p>
          <w:p w14:paraId="416E8EAE" w14:textId="6031E882" w:rsidR="0054098F" w:rsidRPr="0096066F" w:rsidRDefault="005B4093" w:rsidP="30E1766F">
            <w:pPr>
              <w:pStyle w:val="ListParagraph"/>
              <w:widowControl w:val="0"/>
              <w:numPr>
                <w:ilvl w:val="0"/>
                <w:numId w:val="12"/>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Unattended </w:t>
            </w:r>
            <w:r w:rsidR="0054098F" w:rsidRPr="30E1766F">
              <w:rPr>
                <w:rFonts w:asciiTheme="majorHAnsi" w:hAnsiTheme="majorHAnsi" w:cstheme="majorBidi"/>
                <w:color w:val="auto"/>
                <w:sz w:val="18"/>
                <w:szCs w:val="18"/>
              </w:rPr>
              <w:t>for long periods of time</w:t>
            </w:r>
          </w:p>
          <w:p w14:paraId="4964836D" w14:textId="53B3BF87" w:rsidR="0054098F" w:rsidRPr="0096066F" w:rsidRDefault="00EE57F9" w:rsidP="003E62E7">
            <w:pPr>
              <w:pStyle w:val="ListParagraph"/>
              <w:widowControl w:val="0"/>
              <w:numPr>
                <w:ilvl w:val="0"/>
                <w:numId w:val="12"/>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 xml:space="preserve">Unmet health needs (e.g., </w:t>
            </w:r>
            <w:r w:rsidR="0054098F" w:rsidRPr="0096066F">
              <w:rPr>
                <w:rFonts w:asciiTheme="majorHAnsi" w:hAnsiTheme="majorHAnsi" w:cstheme="majorHAnsi"/>
                <w:color w:val="auto"/>
                <w:sz w:val="18"/>
                <w:szCs w:val="18"/>
              </w:rPr>
              <w:t>glasses, dental care, medical attention</w:t>
            </w:r>
            <w:r w:rsidRPr="0096066F">
              <w:rPr>
                <w:rFonts w:asciiTheme="majorHAnsi" w:hAnsiTheme="majorHAnsi" w:cstheme="majorHAnsi"/>
                <w:color w:val="auto"/>
                <w:sz w:val="18"/>
                <w:szCs w:val="18"/>
              </w:rPr>
              <w:t>)</w:t>
            </w:r>
          </w:p>
          <w:p w14:paraId="5E3AAC34" w14:textId="5ED6114B" w:rsidR="001D432D" w:rsidRPr="0096066F" w:rsidRDefault="0054098F" w:rsidP="003E62E7">
            <w:pPr>
              <w:pStyle w:val="ListParagraph"/>
              <w:widowControl w:val="0"/>
              <w:numPr>
                <w:ilvl w:val="0"/>
                <w:numId w:val="12"/>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Frequent tardiness or absence from school</w:t>
            </w:r>
          </w:p>
          <w:p w14:paraId="7F3CDDD2" w14:textId="7D0B6190" w:rsidR="0080001D" w:rsidRPr="0096066F" w:rsidRDefault="0080001D" w:rsidP="30E1766F">
            <w:pPr>
              <w:widowControl w:val="0"/>
              <w:spacing w:after="120" w:line="240" w:lineRule="auto"/>
              <w:rPr>
                <w:rFonts w:asciiTheme="majorHAnsi" w:hAnsiTheme="majorHAnsi" w:cstheme="majorBidi"/>
                <w:color w:val="auto"/>
                <w:sz w:val="18"/>
                <w:szCs w:val="18"/>
              </w:rPr>
            </w:pPr>
            <w:r w:rsidRPr="30E1766F">
              <w:rPr>
                <w:rFonts w:asciiTheme="majorHAnsi" w:hAnsiTheme="majorHAnsi" w:cstheme="majorBidi"/>
                <w:b/>
                <w:bCs/>
                <w:color w:val="auto"/>
                <w:sz w:val="18"/>
                <w:szCs w:val="18"/>
              </w:rPr>
              <w:t xml:space="preserve">Sexual Abuse </w:t>
            </w:r>
            <w:r w:rsidR="00D15621" w:rsidRPr="30E1766F">
              <w:rPr>
                <w:rFonts w:asciiTheme="majorHAnsi" w:hAnsiTheme="majorHAnsi" w:cstheme="majorBidi"/>
                <w:b/>
                <w:bCs/>
                <w:color w:val="auto"/>
                <w:sz w:val="18"/>
                <w:szCs w:val="18"/>
              </w:rPr>
              <w:t>Indicators</w:t>
            </w:r>
            <w:r w:rsidRPr="30E1766F">
              <w:rPr>
                <w:rFonts w:asciiTheme="majorHAnsi" w:hAnsiTheme="majorHAnsi" w:cstheme="majorBidi"/>
                <w:b/>
                <w:bCs/>
                <w:color w:val="auto"/>
                <w:sz w:val="18"/>
                <w:szCs w:val="18"/>
              </w:rPr>
              <w:t>:</w:t>
            </w:r>
          </w:p>
          <w:p w14:paraId="5D16B308" w14:textId="5C9415A3" w:rsidR="0080001D" w:rsidRPr="0096066F" w:rsidRDefault="0080001D" w:rsidP="003E62E7">
            <w:pPr>
              <w:pStyle w:val="ListParagraph"/>
              <w:widowControl w:val="0"/>
              <w:numPr>
                <w:ilvl w:val="0"/>
                <w:numId w:val="13"/>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Physical signs of sexually transmitted diseases</w:t>
            </w:r>
          </w:p>
          <w:p w14:paraId="4ADF17CB" w14:textId="2F36CF44" w:rsidR="0080001D" w:rsidRPr="0096066F" w:rsidRDefault="0080001D" w:rsidP="003E62E7">
            <w:pPr>
              <w:pStyle w:val="ListParagraph"/>
              <w:widowControl w:val="0"/>
              <w:numPr>
                <w:ilvl w:val="0"/>
                <w:numId w:val="13"/>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Evidence of injury to the genital area</w:t>
            </w:r>
          </w:p>
          <w:p w14:paraId="6BA09113" w14:textId="2E7440FD" w:rsidR="0080001D" w:rsidRPr="0096066F" w:rsidRDefault="0080001D" w:rsidP="30E1766F">
            <w:pPr>
              <w:pStyle w:val="ListParagraph"/>
              <w:widowControl w:val="0"/>
              <w:numPr>
                <w:ilvl w:val="0"/>
                <w:numId w:val="13"/>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Pregnancy </w:t>
            </w:r>
          </w:p>
          <w:p w14:paraId="09EA66F0" w14:textId="1BB67888" w:rsidR="0080001D" w:rsidRPr="0096066F" w:rsidRDefault="0080001D" w:rsidP="30E1766F">
            <w:pPr>
              <w:pStyle w:val="ListParagraph"/>
              <w:widowControl w:val="0"/>
              <w:numPr>
                <w:ilvl w:val="0"/>
                <w:numId w:val="13"/>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Difficulty in sitting or </w:t>
            </w:r>
            <w:r w:rsidR="211F7B6A" w:rsidRPr="30E1766F">
              <w:rPr>
                <w:rFonts w:asciiTheme="majorHAnsi" w:hAnsiTheme="majorHAnsi" w:cstheme="majorBidi"/>
                <w:color w:val="auto"/>
                <w:sz w:val="18"/>
                <w:szCs w:val="18"/>
              </w:rPr>
              <w:t>walking.</w:t>
            </w:r>
          </w:p>
          <w:p w14:paraId="007BC15C" w14:textId="2795B300" w:rsidR="0080001D" w:rsidRPr="0096066F" w:rsidRDefault="0080001D" w:rsidP="30E1766F">
            <w:pPr>
              <w:pStyle w:val="ListParagraph"/>
              <w:widowControl w:val="0"/>
              <w:numPr>
                <w:ilvl w:val="0"/>
                <w:numId w:val="13"/>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Extreme fear of being alone with adults of </w:t>
            </w:r>
            <w:r w:rsidR="00795B69" w:rsidRPr="30E1766F">
              <w:rPr>
                <w:rFonts w:asciiTheme="majorHAnsi" w:hAnsiTheme="majorHAnsi" w:cstheme="majorBidi"/>
                <w:color w:val="auto"/>
                <w:sz w:val="18"/>
                <w:szCs w:val="18"/>
              </w:rPr>
              <w:t>a certain</w:t>
            </w:r>
            <w:r w:rsidRPr="30E1766F">
              <w:rPr>
                <w:rFonts w:asciiTheme="majorHAnsi" w:hAnsiTheme="majorHAnsi" w:cstheme="majorBidi"/>
                <w:color w:val="auto"/>
                <w:sz w:val="18"/>
                <w:szCs w:val="18"/>
              </w:rPr>
              <w:t xml:space="preserve"> </w:t>
            </w:r>
            <w:r w:rsidR="0E8F6BC7" w:rsidRPr="30E1766F">
              <w:rPr>
                <w:rFonts w:asciiTheme="majorHAnsi" w:hAnsiTheme="majorHAnsi" w:cstheme="majorBidi"/>
                <w:color w:val="auto"/>
                <w:sz w:val="18"/>
                <w:szCs w:val="18"/>
              </w:rPr>
              <w:t>sex.</w:t>
            </w:r>
          </w:p>
          <w:p w14:paraId="202BF3F2" w14:textId="1126551D" w:rsidR="001D432D" w:rsidRPr="0096066F" w:rsidRDefault="0080001D" w:rsidP="003E62E7">
            <w:pPr>
              <w:pStyle w:val="ListParagraph"/>
              <w:widowControl w:val="0"/>
              <w:numPr>
                <w:ilvl w:val="0"/>
                <w:numId w:val="13"/>
              </w:numPr>
              <w:spacing w:after="12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lang w:val="x-none"/>
              </w:rPr>
              <w:t>S</w:t>
            </w:r>
            <w:r w:rsidRPr="0096066F">
              <w:rPr>
                <w:rFonts w:asciiTheme="majorHAnsi" w:hAnsiTheme="majorHAnsi" w:cstheme="majorHAnsi"/>
                <w:color w:val="auto"/>
                <w:sz w:val="18"/>
                <w:szCs w:val="18"/>
              </w:rPr>
              <w:t>exual comments, behaviors</w:t>
            </w:r>
            <w:r w:rsidR="00F64FE6" w:rsidRPr="0096066F">
              <w:rPr>
                <w:rFonts w:asciiTheme="majorHAnsi" w:hAnsiTheme="majorHAnsi" w:cstheme="majorHAnsi"/>
                <w:color w:val="auto"/>
                <w:sz w:val="18"/>
                <w:szCs w:val="18"/>
              </w:rPr>
              <w:t>,</w:t>
            </w:r>
            <w:r w:rsidRPr="0096066F">
              <w:rPr>
                <w:rFonts w:asciiTheme="majorHAnsi" w:hAnsiTheme="majorHAnsi" w:cstheme="majorHAnsi"/>
                <w:color w:val="auto"/>
                <w:sz w:val="18"/>
                <w:szCs w:val="18"/>
              </w:rPr>
              <w:t xml:space="preserve"> or play</w:t>
            </w:r>
          </w:p>
          <w:p w14:paraId="454046BA" w14:textId="1B0DE7D1" w:rsidR="003A238F" w:rsidRPr="0096066F" w:rsidRDefault="003A238F" w:rsidP="30E1766F">
            <w:pPr>
              <w:pStyle w:val="ListParagraph"/>
              <w:widowControl w:val="0"/>
              <w:numPr>
                <w:ilvl w:val="0"/>
                <w:numId w:val="13"/>
              </w:numPr>
              <w:spacing w:after="120" w:line="240" w:lineRule="auto"/>
              <w:ind w:left="210" w:hanging="210"/>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Knowledge of sexual relations beyond what is expected for </w:t>
            </w:r>
            <w:r w:rsidR="001453F8" w:rsidRPr="30E1766F">
              <w:rPr>
                <w:rFonts w:asciiTheme="majorHAnsi" w:hAnsiTheme="majorHAnsi" w:cstheme="majorBidi"/>
                <w:color w:val="auto"/>
                <w:sz w:val="18"/>
                <w:szCs w:val="18"/>
              </w:rPr>
              <w:t>the</w:t>
            </w:r>
            <w:r w:rsidRPr="30E1766F">
              <w:rPr>
                <w:rFonts w:asciiTheme="majorHAnsi" w:hAnsiTheme="majorHAnsi" w:cstheme="majorBidi"/>
                <w:color w:val="auto"/>
                <w:sz w:val="18"/>
                <w:szCs w:val="18"/>
              </w:rPr>
              <w:t xml:space="preserve"> child’s </w:t>
            </w:r>
            <w:r w:rsidR="60C5A000" w:rsidRPr="30E1766F">
              <w:rPr>
                <w:rFonts w:asciiTheme="majorHAnsi" w:hAnsiTheme="majorHAnsi" w:cstheme="majorBidi"/>
                <w:color w:val="auto"/>
                <w:sz w:val="18"/>
                <w:szCs w:val="18"/>
              </w:rPr>
              <w:t>age.</w:t>
            </w:r>
          </w:p>
          <w:p w14:paraId="6C3CDB68" w14:textId="105DE77B" w:rsidR="00E47DDD" w:rsidRPr="0096066F" w:rsidRDefault="003A238F" w:rsidP="00C30062">
            <w:pPr>
              <w:pStyle w:val="ListParagraph"/>
              <w:widowControl w:val="0"/>
              <w:numPr>
                <w:ilvl w:val="0"/>
                <w:numId w:val="13"/>
              </w:numPr>
              <w:spacing w:after="0" w:line="240" w:lineRule="auto"/>
              <w:ind w:left="210" w:hanging="210"/>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Sexual victimization of other children</w:t>
            </w:r>
          </w:p>
        </w:tc>
        <w:tc>
          <w:tcPr>
            <w:tcW w:w="4565" w:type="dxa"/>
            <w:tcMar>
              <w:left w:w="720" w:type="dxa"/>
            </w:tcMar>
          </w:tcPr>
          <w:p w14:paraId="7EBA024C" w14:textId="09436896" w:rsidR="003A238F" w:rsidRPr="0096066F" w:rsidRDefault="003A238F" w:rsidP="30E1766F">
            <w:pPr>
              <w:widowControl w:val="0"/>
              <w:spacing w:after="120" w:line="240" w:lineRule="auto"/>
              <w:ind w:right="14"/>
              <w:rPr>
                <w:rFonts w:asciiTheme="majorHAnsi" w:hAnsiTheme="majorHAnsi" w:cstheme="majorBidi"/>
                <w:color w:val="auto"/>
                <w:sz w:val="18"/>
                <w:szCs w:val="18"/>
              </w:rPr>
            </w:pPr>
            <w:r w:rsidRPr="30E1766F">
              <w:rPr>
                <w:rFonts w:asciiTheme="majorHAnsi" w:hAnsiTheme="majorHAnsi" w:cstheme="majorBidi"/>
                <w:b/>
                <w:bCs/>
                <w:color w:val="auto"/>
                <w:sz w:val="18"/>
                <w:szCs w:val="18"/>
              </w:rPr>
              <w:t xml:space="preserve">Emotional Abuse </w:t>
            </w:r>
            <w:r w:rsidR="008B5B48" w:rsidRPr="30E1766F">
              <w:rPr>
                <w:rFonts w:asciiTheme="majorHAnsi" w:hAnsiTheme="majorHAnsi" w:cstheme="majorBidi"/>
                <w:b/>
                <w:bCs/>
                <w:color w:val="auto"/>
                <w:sz w:val="18"/>
                <w:szCs w:val="18"/>
              </w:rPr>
              <w:t>Indicators</w:t>
            </w:r>
            <w:r w:rsidRPr="30E1766F">
              <w:rPr>
                <w:rFonts w:asciiTheme="majorHAnsi" w:hAnsiTheme="majorHAnsi" w:cstheme="majorBidi"/>
                <w:b/>
                <w:bCs/>
                <w:color w:val="auto"/>
                <w:sz w:val="18"/>
                <w:szCs w:val="18"/>
              </w:rPr>
              <w:t>:</w:t>
            </w:r>
          </w:p>
          <w:p w14:paraId="40F71D10" w14:textId="7434F77A" w:rsidR="003A238F" w:rsidRPr="0096066F" w:rsidRDefault="00B60FAC" w:rsidP="003E62E7">
            <w:pPr>
              <w:pStyle w:val="ListParagraph"/>
              <w:widowControl w:val="0"/>
              <w:numPr>
                <w:ilvl w:val="0"/>
                <w:numId w:val="14"/>
              </w:numPr>
              <w:spacing w:after="120" w:line="240" w:lineRule="auto"/>
              <w:ind w:left="225" w:right="14" w:hanging="225"/>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An exaggerated eagerness to please certain adults</w:t>
            </w:r>
          </w:p>
          <w:p w14:paraId="3E3B72C3" w14:textId="5D2011D5" w:rsidR="00F544BA" w:rsidRDefault="003A238F" w:rsidP="30E1766F">
            <w:pPr>
              <w:pStyle w:val="ListParagraph"/>
              <w:widowControl w:val="0"/>
              <w:numPr>
                <w:ilvl w:val="0"/>
                <w:numId w:val="14"/>
              </w:numPr>
              <w:spacing w:after="120" w:line="240" w:lineRule="auto"/>
              <w:ind w:left="225" w:right="14" w:hanging="225"/>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Low self-esteem</w:t>
            </w:r>
            <w:r w:rsidR="00E47DDD" w:rsidRPr="30E1766F">
              <w:rPr>
                <w:rFonts w:asciiTheme="majorHAnsi" w:hAnsiTheme="majorHAnsi" w:cstheme="majorBidi"/>
                <w:color w:val="auto"/>
                <w:sz w:val="18"/>
                <w:szCs w:val="18"/>
              </w:rPr>
              <w:t xml:space="preserve"> </w:t>
            </w:r>
          </w:p>
          <w:p w14:paraId="6322C79A" w14:textId="321E48EE" w:rsidR="003A238F" w:rsidRDefault="00F544BA" w:rsidP="003E62E7">
            <w:pPr>
              <w:pStyle w:val="ListParagraph"/>
              <w:widowControl w:val="0"/>
              <w:numPr>
                <w:ilvl w:val="0"/>
                <w:numId w:val="14"/>
              </w:numPr>
              <w:spacing w:after="120" w:line="240" w:lineRule="auto"/>
              <w:ind w:left="225" w:right="14" w:hanging="225"/>
              <w:jc w:val="both"/>
              <w:rPr>
                <w:rFonts w:asciiTheme="majorHAnsi" w:hAnsiTheme="majorHAnsi" w:cstheme="majorHAnsi"/>
                <w:color w:val="auto"/>
                <w:sz w:val="18"/>
                <w:szCs w:val="18"/>
              </w:rPr>
            </w:pPr>
            <w:r>
              <w:rPr>
                <w:rFonts w:asciiTheme="majorHAnsi" w:hAnsiTheme="majorHAnsi" w:cstheme="majorHAnsi"/>
                <w:color w:val="auto"/>
                <w:sz w:val="18"/>
                <w:szCs w:val="18"/>
              </w:rPr>
              <w:t>W</w:t>
            </w:r>
            <w:r w:rsidR="00E47DDD">
              <w:rPr>
                <w:rFonts w:asciiTheme="majorHAnsi" w:hAnsiTheme="majorHAnsi" w:cstheme="majorHAnsi"/>
                <w:color w:val="auto"/>
                <w:sz w:val="18"/>
                <w:szCs w:val="18"/>
              </w:rPr>
              <w:t>ithdrawn</w:t>
            </w:r>
          </w:p>
          <w:p w14:paraId="7C021BB5" w14:textId="7A884644" w:rsidR="00E47DDD" w:rsidRPr="0096066F" w:rsidRDefault="00E47DDD" w:rsidP="003E62E7">
            <w:pPr>
              <w:pStyle w:val="ListParagraph"/>
              <w:widowControl w:val="0"/>
              <w:numPr>
                <w:ilvl w:val="0"/>
                <w:numId w:val="14"/>
              </w:numPr>
              <w:spacing w:after="120" w:line="240" w:lineRule="auto"/>
              <w:ind w:left="225" w:right="14" w:hanging="225"/>
              <w:jc w:val="both"/>
              <w:rPr>
                <w:rFonts w:asciiTheme="majorHAnsi" w:hAnsiTheme="majorHAnsi" w:cstheme="majorHAnsi"/>
                <w:color w:val="auto"/>
                <w:sz w:val="18"/>
                <w:szCs w:val="18"/>
              </w:rPr>
            </w:pPr>
            <w:r>
              <w:rPr>
                <w:rFonts w:asciiTheme="majorHAnsi" w:hAnsiTheme="majorHAnsi" w:cstheme="majorHAnsi"/>
                <w:color w:val="auto"/>
                <w:sz w:val="18"/>
                <w:szCs w:val="18"/>
              </w:rPr>
              <w:t>Mood swings</w:t>
            </w:r>
          </w:p>
          <w:p w14:paraId="48504226" w14:textId="1DBF3819" w:rsidR="003A238F" w:rsidRPr="0096066F" w:rsidRDefault="003A238F" w:rsidP="003E62E7">
            <w:pPr>
              <w:pStyle w:val="ListParagraph"/>
              <w:widowControl w:val="0"/>
              <w:numPr>
                <w:ilvl w:val="0"/>
                <w:numId w:val="14"/>
              </w:numPr>
              <w:spacing w:after="120" w:line="240" w:lineRule="auto"/>
              <w:ind w:left="225" w:right="14" w:hanging="225"/>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Severe depression, anxiety, or aggression</w:t>
            </w:r>
          </w:p>
          <w:p w14:paraId="4A069886" w14:textId="13BEF863" w:rsidR="003A238F" w:rsidRPr="0096066F" w:rsidRDefault="003A238F" w:rsidP="30E1766F">
            <w:pPr>
              <w:pStyle w:val="ListParagraph"/>
              <w:widowControl w:val="0"/>
              <w:numPr>
                <w:ilvl w:val="0"/>
                <w:numId w:val="14"/>
              </w:numPr>
              <w:spacing w:after="120" w:line="240" w:lineRule="auto"/>
              <w:ind w:left="225" w:right="14" w:hanging="225"/>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 xml:space="preserve">Difficulty making friends or doing things with other </w:t>
            </w:r>
            <w:r w:rsidR="2274ABEF" w:rsidRPr="30E1766F">
              <w:rPr>
                <w:rFonts w:asciiTheme="majorHAnsi" w:hAnsiTheme="majorHAnsi" w:cstheme="majorBidi"/>
                <w:color w:val="auto"/>
                <w:sz w:val="18"/>
                <w:szCs w:val="18"/>
              </w:rPr>
              <w:t>children.</w:t>
            </w:r>
          </w:p>
          <w:p w14:paraId="7A163C05" w14:textId="2B88E620" w:rsidR="003A238F" w:rsidRPr="0096066F" w:rsidRDefault="003A238F" w:rsidP="003E62E7">
            <w:pPr>
              <w:pStyle w:val="ListParagraph"/>
              <w:widowControl w:val="0"/>
              <w:numPr>
                <w:ilvl w:val="0"/>
                <w:numId w:val="14"/>
              </w:numPr>
              <w:spacing w:after="120" w:line="240" w:lineRule="auto"/>
              <w:ind w:left="225" w:right="14" w:hanging="225"/>
              <w:jc w:val="both"/>
              <w:rPr>
                <w:rFonts w:asciiTheme="majorHAnsi" w:hAnsiTheme="majorHAnsi" w:cstheme="majorHAnsi"/>
                <w:color w:val="auto"/>
                <w:sz w:val="18"/>
                <w:szCs w:val="18"/>
              </w:rPr>
            </w:pPr>
            <w:r w:rsidRPr="0096066F">
              <w:rPr>
                <w:rFonts w:asciiTheme="majorHAnsi" w:hAnsiTheme="majorHAnsi" w:cstheme="majorHAnsi"/>
                <w:color w:val="auto"/>
                <w:sz w:val="18"/>
                <w:szCs w:val="18"/>
              </w:rPr>
              <w:t>Lagging in physical, emotional, and intellectual development</w:t>
            </w:r>
          </w:p>
          <w:p w14:paraId="02D4B300" w14:textId="3342F665" w:rsidR="003A238F" w:rsidRPr="0096066F" w:rsidRDefault="00F356B7" w:rsidP="30E1766F">
            <w:pPr>
              <w:pStyle w:val="ListParagraph"/>
              <w:widowControl w:val="0"/>
              <w:numPr>
                <w:ilvl w:val="0"/>
                <w:numId w:val="14"/>
              </w:numPr>
              <w:spacing w:after="120" w:line="240" w:lineRule="auto"/>
              <w:ind w:left="225" w:right="14" w:hanging="225"/>
              <w:jc w:val="both"/>
              <w:rPr>
                <w:rFonts w:asciiTheme="majorHAnsi" w:hAnsiTheme="majorHAnsi" w:cstheme="majorBidi"/>
                <w:color w:val="auto"/>
                <w:sz w:val="18"/>
                <w:szCs w:val="18"/>
              </w:rPr>
            </w:pPr>
            <w:r w:rsidRPr="30E1766F">
              <w:rPr>
                <w:rFonts w:asciiTheme="majorHAnsi" w:hAnsiTheme="majorHAnsi" w:cstheme="majorBidi"/>
                <w:color w:val="auto"/>
                <w:sz w:val="18"/>
                <w:szCs w:val="18"/>
              </w:rPr>
              <w:t>A caregiver</w:t>
            </w:r>
            <w:r w:rsidR="003A238F" w:rsidRPr="30E1766F">
              <w:rPr>
                <w:rFonts w:asciiTheme="majorHAnsi" w:hAnsiTheme="majorHAnsi" w:cstheme="majorBidi"/>
                <w:color w:val="auto"/>
                <w:sz w:val="18"/>
                <w:szCs w:val="18"/>
              </w:rPr>
              <w:t xml:space="preserve"> who belittles the child, withholds </w:t>
            </w:r>
            <w:r w:rsidR="00525E1B" w:rsidRPr="30E1766F">
              <w:rPr>
                <w:rFonts w:asciiTheme="majorHAnsi" w:hAnsiTheme="majorHAnsi" w:cstheme="majorBidi"/>
                <w:color w:val="auto"/>
                <w:sz w:val="18"/>
                <w:szCs w:val="18"/>
              </w:rPr>
              <w:t>love,</w:t>
            </w:r>
            <w:r w:rsidR="003A238F" w:rsidRPr="30E1766F">
              <w:rPr>
                <w:rFonts w:asciiTheme="majorHAnsi" w:hAnsiTheme="majorHAnsi" w:cstheme="majorBidi"/>
                <w:color w:val="auto"/>
                <w:sz w:val="18"/>
                <w:szCs w:val="18"/>
              </w:rPr>
              <w:t xml:space="preserve"> and seems unconcerned about the child’s </w:t>
            </w:r>
            <w:r w:rsidR="4F50277D" w:rsidRPr="30E1766F">
              <w:rPr>
                <w:rFonts w:asciiTheme="majorHAnsi" w:hAnsiTheme="majorHAnsi" w:cstheme="majorBidi"/>
                <w:color w:val="auto"/>
                <w:sz w:val="18"/>
                <w:szCs w:val="18"/>
              </w:rPr>
              <w:t>problems.</w:t>
            </w:r>
          </w:p>
          <w:p w14:paraId="4ED0B9AB" w14:textId="75F65756" w:rsidR="005E2C87" w:rsidRPr="0096066F" w:rsidRDefault="003A238F" w:rsidP="30E1766F">
            <w:pPr>
              <w:widowControl w:val="0"/>
              <w:spacing w:after="120" w:line="240" w:lineRule="auto"/>
              <w:ind w:right="14"/>
              <w:jc w:val="both"/>
              <w:rPr>
                <w:rFonts w:asciiTheme="majorHAnsi" w:hAnsiTheme="majorHAnsi" w:cstheme="majorBidi"/>
                <w:color w:val="auto"/>
                <w:sz w:val="18"/>
                <w:szCs w:val="18"/>
              </w:rPr>
            </w:pPr>
            <w:r w:rsidRPr="30E1766F">
              <w:rPr>
                <w:rFonts w:asciiTheme="majorHAnsi" w:hAnsiTheme="majorHAnsi" w:cstheme="majorBidi"/>
                <w:b/>
                <w:bCs/>
                <w:color w:val="auto"/>
                <w:sz w:val="18"/>
                <w:szCs w:val="18"/>
              </w:rPr>
              <w:t>Additional risk factors</w:t>
            </w:r>
            <w:r w:rsidRPr="30E1766F">
              <w:rPr>
                <w:rFonts w:asciiTheme="majorHAnsi" w:hAnsiTheme="majorHAnsi" w:cstheme="majorBidi"/>
                <w:color w:val="auto"/>
                <w:sz w:val="18"/>
                <w:szCs w:val="18"/>
              </w:rPr>
              <w:t xml:space="preserve"> such as violence</w:t>
            </w:r>
            <w:r w:rsidR="008D5ECD" w:rsidRPr="30E1766F">
              <w:rPr>
                <w:rFonts w:asciiTheme="majorHAnsi" w:hAnsiTheme="majorHAnsi" w:cstheme="majorBidi"/>
                <w:color w:val="auto"/>
                <w:sz w:val="18"/>
                <w:szCs w:val="18"/>
              </w:rPr>
              <w:t xml:space="preserve"> within the household</w:t>
            </w:r>
            <w:r w:rsidRPr="30E1766F">
              <w:rPr>
                <w:rFonts w:asciiTheme="majorHAnsi" w:hAnsiTheme="majorHAnsi" w:cstheme="majorBidi"/>
                <w:color w:val="auto"/>
                <w:sz w:val="18"/>
                <w:szCs w:val="18"/>
              </w:rPr>
              <w:t xml:space="preserve"> or caregiver</w:t>
            </w:r>
            <w:r w:rsidR="00C110D2" w:rsidRPr="30E1766F">
              <w:rPr>
                <w:rFonts w:asciiTheme="majorHAnsi" w:hAnsiTheme="majorHAnsi" w:cstheme="majorBidi"/>
                <w:color w:val="auto"/>
                <w:sz w:val="18"/>
                <w:szCs w:val="18"/>
              </w:rPr>
              <w:t>’s</w:t>
            </w:r>
            <w:r w:rsidRPr="30E1766F">
              <w:rPr>
                <w:rFonts w:asciiTheme="majorHAnsi" w:hAnsiTheme="majorHAnsi" w:cstheme="majorBidi"/>
                <w:color w:val="auto"/>
                <w:sz w:val="18"/>
                <w:szCs w:val="18"/>
              </w:rPr>
              <w:t xml:space="preserve"> drug and/or alcohol </w:t>
            </w:r>
            <w:r w:rsidR="00736E35" w:rsidRPr="30E1766F">
              <w:rPr>
                <w:rFonts w:asciiTheme="majorHAnsi" w:hAnsiTheme="majorHAnsi" w:cstheme="majorBidi"/>
                <w:color w:val="auto"/>
                <w:sz w:val="18"/>
                <w:szCs w:val="18"/>
              </w:rPr>
              <w:t>ab</w:t>
            </w:r>
            <w:r w:rsidRPr="30E1766F">
              <w:rPr>
                <w:rFonts w:asciiTheme="majorHAnsi" w:hAnsiTheme="majorHAnsi" w:cstheme="majorBidi"/>
                <w:color w:val="auto"/>
                <w:sz w:val="18"/>
                <w:szCs w:val="18"/>
              </w:rPr>
              <w:t xml:space="preserve">use may also indicate that child maltreatment is occurring. </w:t>
            </w:r>
          </w:p>
          <w:p w14:paraId="10E120C7" w14:textId="3D4685A9" w:rsidR="0021754F" w:rsidRPr="0096066F" w:rsidRDefault="003A238F" w:rsidP="0021754F">
            <w:pPr>
              <w:widowControl w:val="0"/>
              <w:spacing w:after="0" w:line="240" w:lineRule="auto"/>
              <w:jc w:val="center"/>
              <w:rPr>
                <w:rFonts w:asciiTheme="majorHAnsi" w:hAnsiTheme="majorHAnsi" w:cstheme="majorHAnsi"/>
                <w:color w:val="auto"/>
                <w:sz w:val="18"/>
                <w:szCs w:val="18"/>
              </w:rPr>
            </w:pPr>
            <w:r w:rsidRPr="0096066F">
              <w:rPr>
                <w:rFonts w:asciiTheme="majorHAnsi" w:hAnsiTheme="majorHAnsi" w:cstheme="majorHAnsi"/>
                <w:color w:val="auto"/>
                <w:sz w:val="18"/>
                <w:szCs w:val="18"/>
              </w:rPr>
              <w:t> </w:t>
            </w:r>
            <w:r w:rsidR="00346D89" w:rsidRPr="0096066F">
              <w:rPr>
                <w:rFonts w:asciiTheme="majorHAnsi" w:hAnsiTheme="majorHAnsi" w:cstheme="majorHAnsi"/>
                <w:b/>
                <w:bCs/>
                <w:color w:val="auto"/>
                <w:sz w:val="32"/>
                <w:szCs w:val="32"/>
              </w:rPr>
              <w:t xml:space="preserve">How to </w:t>
            </w:r>
            <w:r w:rsidR="00F544BA">
              <w:rPr>
                <w:rFonts w:asciiTheme="majorHAnsi" w:hAnsiTheme="majorHAnsi" w:cstheme="majorHAnsi"/>
                <w:b/>
                <w:bCs/>
                <w:color w:val="auto"/>
                <w:sz w:val="32"/>
                <w:szCs w:val="32"/>
              </w:rPr>
              <w:t>R</w:t>
            </w:r>
            <w:r w:rsidR="00346D89" w:rsidRPr="0096066F">
              <w:rPr>
                <w:rFonts w:asciiTheme="majorHAnsi" w:hAnsiTheme="majorHAnsi" w:cstheme="majorHAnsi"/>
                <w:b/>
                <w:bCs/>
                <w:color w:val="auto"/>
                <w:sz w:val="32"/>
                <w:szCs w:val="32"/>
              </w:rPr>
              <w:t>eport</w:t>
            </w:r>
            <w:r w:rsidR="00F356B7" w:rsidRPr="0096066F">
              <w:rPr>
                <w:rFonts w:asciiTheme="majorHAnsi" w:hAnsiTheme="majorHAnsi" w:cstheme="majorHAnsi"/>
                <w:b/>
                <w:bCs/>
                <w:color w:val="auto"/>
                <w:sz w:val="32"/>
                <w:szCs w:val="32"/>
              </w:rPr>
              <w:t xml:space="preserve"> </w:t>
            </w:r>
            <w:r w:rsidR="00346D89" w:rsidRPr="0096066F">
              <w:rPr>
                <w:rFonts w:asciiTheme="majorHAnsi" w:hAnsiTheme="majorHAnsi" w:cstheme="majorHAnsi"/>
                <w:b/>
                <w:bCs/>
                <w:color w:val="auto"/>
                <w:sz w:val="32"/>
                <w:szCs w:val="32"/>
              </w:rPr>
              <w:t>…</w:t>
            </w:r>
          </w:p>
          <w:p w14:paraId="27B32579" w14:textId="77777777" w:rsidR="0021754F" w:rsidRPr="0096066F" w:rsidRDefault="0021754F" w:rsidP="0021754F">
            <w:pPr>
              <w:widowControl w:val="0"/>
              <w:spacing w:after="0" w:line="240" w:lineRule="auto"/>
              <w:jc w:val="center"/>
              <w:rPr>
                <w:rFonts w:asciiTheme="majorHAnsi" w:hAnsiTheme="majorHAnsi" w:cstheme="majorHAnsi"/>
                <w:b/>
                <w:bCs/>
                <w:color w:val="auto"/>
                <w:sz w:val="32"/>
                <w:szCs w:val="32"/>
              </w:rPr>
            </w:pPr>
            <w:r w:rsidRPr="0096066F">
              <w:rPr>
                <w:rFonts w:asciiTheme="majorHAnsi" w:hAnsiTheme="majorHAnsi" w:cstheme="majorHAnsi"/>
                <w:b/>
                <w:bCs/>
                <w:noProof/>
                <w:color w:val="auto"/>
                <w:sz w:val="28"/>
                <w:szCs w:val="28"/>
                <w:lang w:eastAsia="en-US"/>
              </w:rPr>
              <mc:AlternateContent>
                <mc:Choice Requires="wps">
                  <w:drawing>
                    <wp:inline distT="0" distB="0" distL="0" distR="0" wp14:anchorId="625C9FA3" wp14:editId="6DA282D4">
                      <wp:extent cx="2455516" cy="0"/>
                      <wp:effectExtent l="0" t="0" r="0" b="0"/>
                      <wp:docPr id="12" name="Straight Connector 12"/>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2"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DFB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Em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x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t3VEm1QEAAAYEAAAO&#10;AAAAAAAAAAAAAAAAAC4CAABkcnMvZTJvRG9jLnhtbFBLAQItABQABgAIAAAAIQCsJbRK1wAAAAIB&#10;AAAPAAAAAAAAAAAAAAAAAC8EAABkcnMvZG93bnJldi54bWxQSwUGAAAAAAQABADzAAAAMwUAAAAA&#10;">
                      <w10:anchorlock/>
                    </v:line>
                  </w:pict>
                </mc:Fallback>
              </mc:AlternateContent>
            </w:r>
          </w:p>
          <w:p w14:paraId="2F71EFA2" w14:textId="5E280A4A" w:rsidR="00984ED5" w:rsidRPr="0096066F" w:rsidRDefault="00984ED5" w:rsidP="0021754F">
            <w:pPr>
              <w:widowControl w:val="0"/>
              <w:spacing w:after="0" w:line="240" w:lineRule="auto"/>
              <w:ind w:right="14"/>
              <w:jc w:val="both"/>
              <w:rPr>
                <w:rFonts w:asciiTheme="majorHAnsi" w:hAnsiTheme="majorHAnsi" w:cstheme="majorHAnsi"/>
                <w:color w:val="auto"/>
                <w:sz w:val="18"/>
                <w:szCs w:val="18"/>
              </w:rPr>
            </w:pPr>
          </w:p>
          <w:p w14:paraId="2D6855D5" w14:textId="3473068D" w:rsidR="004F10DF" w:rsidRPr="0096066F" w:rsidRDefault="004F10DF" w:rsidP="30E1766F">
            <w:pPr>
              <w:widowControl w:val="0"/>
              <w:spacing w:after="120" w:line="240" w:lineRule="auto"/>
              <w:jc w:val="both"/>
              <w:rPr>
                <w:rFonts w:asciiTheme="majorHAnsi" w:hAnsiTheme="majorHAnsi" w:cstheme="majorBidi"/>
                <w:color w:val="auto"/>
                <w:sz w:val="18"/>
                <w:szCs w:val="18"/>
              </w:rPr>
            </w:pPr>
            <w:r w:rsidRPr="30E1766F">
              <w:rPr>
                <w:rFonts w:asciiTheme="majorHAnsi" w:hAnsiTheme="majorHAnsi" w:cstheme="majorBidi"/>
                <w:b/>
                <w:bCs/>
                <w:color w:val="auto"/>
                <w:sz w:val="18"/>
                <w:szCs w:val="18"/>
              </w:rPr>
              <w:t>If you suspect child abuse</w:t>
            </w:r>
            <w:r w:rsidR="00F356B7" w:rsidRPr="30E1766F">
              <w:rPr>
                <w:rFonts w:asciiTheme="majorHAnsi" w:hAnsiTheme="majorHAnsi" w:cstheme="majorBidi"/>
                <w:b/>
                <w:bCs/>
                <w:color w:val="auto"/>
                <w:sz w:val="18"/>
                <w:szCs w:val="18"/>
              </w:rPr>
              <w:t xml:space="preserve"> or neglect</w:t>
            </w:r>
            <w:r w:rsidRPr="30E1766F">
              <w:rPr>
                <w:rFonts w:asciiTheme="majorHAnsi" w:hAnsiTheme="majorHAnsi" w:cstheme="majorBidi"/>
                <w:b/>
                <w:bCs/>
                <w:color w:val="auto"/>
                <w:sz w:val="18"/>
                <w:szCs w:val="18"/>
              </w:rPr>
              <w:t xml:space="preserve"> or</w:t>
            </w:r>
            <w:r w:rsidR="00F356B7" w:rsidRPr="30E1766F">
              <w:rPr>
                <w:rFonts w:asciiTheme="majorHAnsi" w:hAnsiTheme="majorHAnsi" w:cstheme="majorBidi"/>
                <w:b/>
                <w:bCs/>
                <w:color w:val="auto"/>
                <w:sz w:val="18"/>
                <w:szCs w:val="18"/>
              </w:rPr>
              <w:t xml:space="preserve"> if</w:t>
            </w:r>
            <w:r w:rsidRPr="30E1766F">
              <w:rPr>
                <w:rFonts w:asciiTheme="majorHAnsi" w:hAnsiTheme="majorHAnsi" w:cstheme="majorBidi"/>
                <w:b/>
                <w:bCs/>
                <w:color w:val="auto"/>
                <w:sz w:val="18"/>
                <w:szCs w:val="18"/>
              </w:rPr>
              <w:t xml:space="preserve"> a child makes an outcry to you about abuse</w:t>
            </w:r>
            <w:r w:rsidR="00F356B7" w:rsidRPr="30E1766F">
              <w:rPr>
                <w:rFonts w:asciiTheme="majorHAnsi" w:hAnsiTheme="majorHAnsi" w:cstheme="majorBidi"/>
                <w:b/>
                <w:bCs/>
                <w:color w:val="auto"/>
                <w:sz w:val="18"/>
                <w:szCs w:val="18"/>
              </w:rPr>
              <w:t xml:space="preserve"> or neglect</w:t>
            </w:r>
            <w:r w:rsidRPr="30E1766F">
              <w:rPr>
                <w:rFonts w:asciiTheme="majorHAnsi" w:hAnsiTheme="majorHAnsi" w:cstheme="majorBidi"/>
                <w:b/>
                <w:bCs/>
                <w:color w:val="auto"/>
                <w:sz w:val="18"/>
                <w:szCs w:val="18"/>
              </w:rPr>
              <w:t xml:space="preserve">, you are </w:t>
            </w:r>
            <w:r w:rsidR="00F3074C" w:rsidRPr="30E1766F">
              <w:rPr>
                <w:rFonts w:asciiTheme="majorHAnsi" w:hAnsiTheme="majorHAnsi" w:cstheme="majorBidi"/>
                <w:b/>
                <w:bCs/>
                <w:color w:val="auto"/>
                <w:sz w:val="18"/>
                <w:szCs w:val="18"/>
              </w:rPr>
              <w:t>encouraged to report it and</w:t>
            </w:r>
            <w:r w:rsidR="00D118EC" w:rsidRPr="30E1766F">
              <w:rPr>
                <w:rFonts w:asciiTheme="majorHAnsi" w:hAnsiTheme="majorHAnsi" w:cstheme="majorBidi"/>
                <w:b/>
                <w:bCs/>
                <w:color w:val="auto"/>
                <w:sz w:val="18"/>
                <w:szCs w:val="18"/>
              </w:rPr>
              <w:t>,</w:t>
            </w:r>
            <w:r w:rsidR="00F3074C" w:rsidRPr="30E1766F">
              <w:rPr>
                <w:rFonts w:asciiTheme="majorHAnsi" w:hAnsiTheme="majorHAnsi" w:cstheme="majorBidi"/>
                <w:b/>
                <w:bCs/>
                <w:color w:val="auto"/>
                <w:sz w:val="18"/>
                <w:szCs w:val="18"/>
              </w:rPr>
              <w:t xml:space="preserve"> depending on your </w:t>
            </w:r>
            <w:r w:rsidR="00A8703A" w:rsidRPr="30E1766F">
              <w:rPr>
                <w:rFonts w:asciiTheme="majorHAnsi" w:hAnsiTheme="majorHAnsi" w:cstheme="majorBidi"/>
                <w:b/>
                <w:bCs/>
                <w:color w:val="auto"/>
                <w:sz w:val="18"/>
                <w:szCs w:val="18"/>
              </w:rPr>
              <w:t>profession (e.g. teacher</w:t>
            </w:r>
            <w:r w:rsidR="004C52AF" w:rsidRPr="30E1766F">
              <w:rPr>
                <w:rFonts w:asciiTheme="majorHAnsi" w:hAnsiTheme="majorHAnsi" w:cstheme="majorBidi"/>
                <w:b/>
                <w:bCs/>
                <w:color w:val="auto"/>
                <w:sz w:val="18"/>
                <w:szCs w:val="18"/>
              </w:rPr>
              <w:t>, therapist</w:t>
            </w:r>
            <w:r w:rsidR="0098423E" w:rsidRPr="30E1766F">
              <w:rPr>
                <w:rFonts w:asciiTheme="majorHAnsi" w:hAnsiTheme="majorHAnsi" w:cstheme="majorBidi"/>
                <w:b/>
                <w:bCs/>
                <w:color w:val="auto"/>
                <w:sz w:val="18"/>
                <w:szCs w:val="18"/>
              </w:rPr>
              <w:t xml:space="preserve">, </w:t>
            </w:r>
            <w:r w:rsidR="006226FA" w:rsidRPr="30E1766F">
              <w:rPr>
                <w:rFonts w:asciiTheme="majorHAnsi" w:hAnsiTheme="majorHAnsi" w:cstheme="majorBidi"/>
                <w:b/>
                <w:bCs/>
                <w:color w:val="auto"/>
                <w:sz w:val="18"/>
                <w:szCs w:val="18"/>
              </w:rPr>
              <w:t>medical professional</w:t>
            </w:r>
            <w:r w:rsidR="002629BA" w:rsidRPr="30E1766F">
              <w:rPr>
                <w:rFonts w:asciiTheme="majorHAnsi" w:hAnsiTheme="majorHAnsi" w:cstheme="majorBidi"/>
                <w:b/>
                <w:bCs/>
                <w:color w:val="auto"/>
                <w:sz w:val="18"/>
                <w:szCs w:val="18"/>
              </w:rPr>
              <w:t>, clergy</w:t>
            </w:r>
            <w:r w:rsidR="0028018F" w:rsidRPr="30E1766F">
              <w:rPr>
                <w:rFonts w:asciiTheme="majorHAnsi" w:hAnsiTheme="majorHAnsi" w:cstheme="majorBidi"/>
                <w:b/>
                <w:bCs/>
                <w:color w:val="auto"/>
                <w:sz w:val="18"/>
                <w:szCs w:val="18"/>
              </w:rPr>
              <w:t>)</w:t>
            </w:r>
            <w:r w:rsidR="00F3074C" w:rsidRPr="30E1766F">
              <w:rPr>
                <w:rFonts w:asciiTheme="majorHAnsi" w:hAnsiTheme="majorHAnsi" w:cstheme="majorBidi"/>
                <w:b/>
                <w:bCs/>
                <w:color w:val="auto"/>
                <w:sz w:val="18"/>
                <w:szCs w:val="18"/>
              </w:rPr>
              <w:t>,</w:t>
            </w:r>
            <w:r w:rsidR="00D118EC" w:rsidRPr="30E1766F">
              <w:rPr>
                <w:rFonts w:asciiTheme="majorHAnsi" w:hAnsiTheme="majorHAnsi" w:cstheme="majorBidi"/>
                <w:b/>
                <w:bCs/>
                <w:color w:val="auto"/>
                <w:sz w:val="18"/>
                <w:szCs w:val="18"/>
              </w:rPr>
              <w:t xml:space="preserve"> you may be </w:t>
            </w:r>
            <w:r w:rsidRPr="30E1766F">
              <w:rPr>
                <w:rFonts w:asciiTheme="majorHAnsi" w:hAnsiTheme="majorHAnsi" w:cstheme="majorBidi"/>
                <w:b/>
                <w:bCs/>
                <w:color w:val="auto"/>
                <w:sz w:val="18"/>
                <w:szCs w:val="18"/>
              </w:rPr>
              <w:t>required by law to report it.</w:t>
            </w:r>
            <w:r w:rsidR="003E4B7F" w:rsidRPr="30E1766F">
              <w:rPr>
                <w:rFonts w:asciiTheme="majorHAnsi" w:hAnsiTheme="majorHAnsi" w:cstheme="majorBidi"/>
                <w:b/>
                <w:bCs/>
                <w:color w:val="auto"/>
                <w:sz w:val="18"/>
                <w:szCs w:val="18"/>
                <w:vertAlign w:val="superscript"/>
              </w:rPr>
              <w:t>2</w:t>
            </w:r>
            <w:r w:rsidRPr="30E1766F">
              <w:rPr>
                <w:rFonts w:asciiTheme="majorHAnsi" w:hAnsiTheme="majorHAnsi" w:cstheme="majorBidi"/>
                <w:color w:val="auto"/>
                <w:sz w:val="18"/>
                <w:szCs w:val="18"/>
              </w:rPr>
              <w:t xml:space="preserve"> </w:t>
            </w:r>
          </w:p>
          <w:p w14:paraId="287ABCC3" w14:textId="7D92AAA9" w:rsidR="00B226EB" w:rsidRPr="00B226EB" w:rsidRDefault="00B226EB" w:rsidP="004F10DF">
            <w:pPr>
              <w:widowControl w:val="0"/>
              <w:spacing w:after="120" w:line="240" w:lineRule="auto"/>
              <w:jc w:val="center"/>
              <w:rPr>
                <w:rFonts w:asciiTheme="majorHAnsi" w:hAnsiTheme="majorHAnsi" w:cstheme="majorHAnsi"/>
                <w:color w:val="auto"/>
                <w:sz w:val="18"/>
                <w:szCs w:val="18"/>
              </w:rPr>
            </w:pPr>
            <w:r>
              <w:rPr>
                <w:rFonts w:asciiTheme="majorHAnsi" w:hAnsiTheme="majorHAnsi" w:cstheme="majorHAnsi"/>
                <w:color w:val="auto"/>
                <w:sz w:val="18"/>
                <w:szCs w:val="18"/>
              </w:rPr>
              <w:t>[</w:t>
            </w:r>
            <w:r>
              <w:rPr>
                <w:rFonts w:asciiTheme="majorHAnsi" w:hAnsiTheme="majorHAnsi" w:cstheme="majorHAnsi"/>
                <w:i/>
                <w:iCs/>
                <w:color w:val="auto"/>
                <w:sz w:val="18"/>
                <w:szCs w:val="18"/>
              </w:rPr>
              <w:t>Insert state-specific mandated reporting requirements</w:t>
            </w:r>
            <w:r>
              <w:rPr>
                <w:rFonts w:asciiTheme="majorHAnsi" w:hAnsiTheme="majorHAnsi" w:cstheme="majorHAnsi"/>
                <w:color w:val="auto"/>
                <w:sz w:val="18"/>
                <w:szCs w:val="18"/>
              </w:rPr>
              <w:t>]</w:t>
            </w:r>
          </w:p>
          <w:p w14:paraId="36B8B5BC" w14:textId="2E3453AC" w:rsidR="004F10DF" w:rsidRPr="0096066F" w:rsidRDefault="004F10DF" w:rsidP="004F10DF">
            <w:pPr>
              <w:widowControl w:val="0"/>
              <w:spacing w:after="120" w:line="240" w:lineRule="auto"/>
              <w:jc w:val="center"/>
              <w:rPr>
                <w:rFonts w:asciiTheme="majorHAnsi" w:hAnsiTheme="majorHAnsi" w:cstheme="majorHAnsi"/>
                <w:color w:val="auto"/>
                <w:sz w:val="18"/>
                <w:szCs w:val="18"/>
              </w:rPr>
            </w:pPr>
            <w:r w:rsidRPr="0096066F">
              <w:rPr>
                <w:rFonts w:asciiTheme="majorHAnsi" w:hAnsiTheme="majorHAnsi" w:cstheme="majorHAnsi"/>
                <w:i/>
                <w:iCs/>
                <w:color w:val="auto"/>
                <w:sz w:val="18"/>
                <w:szCs w:val="18"/>
              </w:rPr>
              <w:t xml:space="preserve">Contact law enforcement AND </w:t>
            </w:r>
            <w:r w:rsidRPr="0096066F">
              <w:rPr>
                <w:rFonts w:asciiTheme="majorHAnsi" w:hAnsiTheme="majorHAnsi" w:cstheme="majorHAnsi"/>
                <w:color w:val="auto"/>
                <w:sz w:val="18"/>
                <w:szCs w:val="18"/>
              </w:rPr>
              <w:t>[</w:t>
            </w:r>
            <w:r w:rsidRPr="0096066F">
              <w:rPr>
                <w:rFonts w:asciiTheme="majorHAnsi" w:hAnsiTheme="majorHAnsi" w:cstheme="majorHAnsi"/>
                <w:i/>
                <w:iCs/>
                <w:color w:val="auto"/>
                <w:sz w:val="18"/>
                <w:szCs w:val="18"/>
              </w:rPr>
              <w:t>State Adult/Child Welfare Agency</w:t>
            </w:r>
            <w:r w:rsidRPr="0096066F">
              <w:rPr>
                <w:rFonts w:asciiTheme="majorHAnsi" w:hAnsiTheme="majorHAnsi" w:cstheme="majorHAnsi"/>
                <w:color w:val="auto"/>
                <w:sz w:val="18"/>
                <w:szCs w:val="18"/>
              </w:rPr>
              <w:t>]</w:t>
            </w:r>
          </w:p>
          <w:p w14:paraId="6720BBD2" w14:textId="238D3E02" w:rsidR="004F10DF" w:rsidRPr="0096066F" w:rsidRDefault="004F10DF" w:rsidP="30E1766F">
            <w:pPr>
              <w:widowControl w:val="0"/>
              <w:spacing w:after="120" w:line="240" w:lineRule="auto"/>
              <w:jc w:val="center"/>
              <w:rPr>
                <w:rFonts w:asciiTheme="majorHAnsi" w:hAnsiTheme="majorHAnsi" w:cstheme="majorBidi"/>
                <w:b/>
                <w:bCs/>
                <w:color w:val="auto"/>
                <w:sz w:val="18"/>
                <w:szCs w:val="18"/>
              </w:rPr>
            </w:pPr>
            <w:r w:rsidRPr="30E1766F">
              <w:rPr>
                <w:rFonts w:asciiTheme="majorHAnsi" w:hAnsiTheme="majorHAnsi" w:cstheme="majorBidi"/>
                <w:b/>
                <w:bCs/>
                <w:color w:val="auto"/>
                <w:sz w:val="18"/>
                <w:szCs w:val="18"/>
              </w:rPr>
              <w:t>Report Abuse or Neglect to [</w:t>
            </w:r>
            <w:r w:rsidRPr="30E1766F">
              <w:rPr>
                <w:rFonts w:asciiTheme="majorHAnsi" w:hAnsiTheme="majorHAnsi" w:cstheme="majorBidi"/>
                <w:b/>
                <w:bCs/>
                <w:i/>
                <w:iCs/>
                <w:color w:val="auto"/>
                <w:sz w:val="18"/>
                <w:szCs w:val="18"/>
              </w:rPr>
              <w:t>State Adult/Child Welfare Agency</w:t>
            </w:r>
            <w:r w:rsidRPr="30E1766F">
              <w:rPr>
                <w:rFonts w:asciiTheme="majorHAnsi" w:hAnsiTheme="majorHAnsi" w:cstheme="majorBidi"/>
                <w:b/>
                <w:bCs/>
                <w:color w:val="auto"/>
                <w:sz w:val="18"/>
                <w:szCs w:val="18"/>
              </w:rPr>
              <w:t>]:</w:t>
            </w:r>
          </w:p>
          <w:p w14:paraId="621CBB1B" w14:textId="0473BF3C" w:rsidR="0084275C" w:rsidRPr="0096066F" w:rsidRDefault="000D70C7" w:rsidP="004F10DF">
            <w:pPr>
              <w:widowControl w:val="0"/>
              <w:spacing w:after="120" w:line="240" w:lineRule="auto"/>
              <w:jc w:val="center"/>
              <w:rPr>
                <w:rFonts w:asciiTheme="majorHAnsi" w:hAnsiTheme="majorHAnsi" w:cstheme="majorHAnsi"/>
                <w:b/>
                <w:bCs/>
                <w:i/>
                <w:iCs/>
                <w:color w:val="auto"/>
                <w:sz w:val="18"/>
                <w:szCs w:val="18"/>
              </w:rPr>
            </w:pPr>
            <w:r w:rsidRPr="0096066F">
              <w:rPr>
                <w:rFonts w:asciiTheme="majorHAnsi" w:hAnsiTheme="majorHAnsi" w:cstheme="majorHAnsi"/>
                <w:b/>
                <w:bCs/>
                <w:color w:val="auto"/>
                <w:sz w:val="18"/>
                <w:szCs w:val="18"/>
              </w:rPr>
              <w:t>[</w:t>
            </w:r>
            <w:r w:rsidRPr="0096066F">
              <w:rPr>
                <w:rFonts w:asciiTheme="majorHAnsi" w:hAnsiTheme="majorHAnsi" w:cstheme="majorHAnsi"/>
                <w:b/>
                <w:bCs/>
                <w:i/>
                <w:iCs/>
                <w:color w:val="auto"/>
                <w:sz w:val="18"/>
                <w:szCs w:val="18"/>
              </w:rPr>
              <w:t>Insert contact information</w:t>
            </w:r>
            <w:r w:rsidRPr="0096066F">
              <w:rPr>
                <w:rFonts w:asciiTheme="majorHAnsi" w:hAnsiTheme="majorHAnsi" w:cstheme="majorHAnsi"/>
                <w:b/>
                <w:bCs/>
                <w:color w:val="auto"/>
                <w:sz w:val="18"/>
                <w:szCs w:val="18"/>
              </w:rPr>
              <w:t>]</w:t>
            </w:r>
          </w:p>
          <w:p w14:paraId="0E7B9965" w14:textId="77777777" w:rsidR="00B91775" w:rsidRPr="0096066F" w:rsidRDefault="00B91775" w:rsidP="004F10DF">
            <w:pPr>
              <w:widowControl w:val="0"/>
              <w:spacing w:after="120" w:line="240" w:lineRule="auto"/>
              <w:jc w:val="center"/>
              <w:rPr>
                <w:rFonts w:asciiTheme="majorHAnsi" w:hAnsiTheme="majorHAnsi" w:cstheme="majorHAnsi"/>
                <w:b/>
                <w:bCs/>
                <w:i/>
                <w:iCs/>
                <w:color w:val="auto"/>
                <w:sz w:val="18"/>
                <w:szCs w:val="18"/>
              </w:rPr>
            </w:pPr>
          </w:p>
          <w:p w14:paraId="5E91E429" w14:textId="77777777" w:rsidR="00B91775" w:rsidRPr="0096066F" w:rsidRDefault="00B91775" w:rsidP="004F10DF">
            <w:pPr>
              <w:widowControl w:val="0"/>
              <w:spacing w:after="120" w:line="240" w:lineRule="auto"/>
              <w:jc w:val="center"/>
              <w:rPr>
                <w:rFonts w:asciiTheme="majorHAnsi" w:hAnsiTheme="majorHAnsi" w:cstheme="majorHAnsi"/>
                <w:b/>
                <w:bCs/>
                <w:i/>
                <w:iCs/>
                <w:color w:val="auto"/>
                <w:sz w:val="18"/>
                <w:szCs w:val="18"/>
              </w:rPr>
            </w:pPr>
          </w:p>
          <w:p w14:paraId="16F24B72" w14:textId="77777777" w:rsidR="00B91775" w:rsidRPr="0096066F" w:rsidRDefault="00B91775" w:rsidP="00216B9F">
            <w:pPr>
              <w:widowControl w:val="0"/>
              <w:spacing w:after="120" w:line="240" w:lineRule="auto"/>
              <w:rPr>
                <w:rFonts w:asciiTheme="majorHAnsi" w:hAnsiTheme="majorHAnsi" w:cstheme="majorHAnsi"/>
                <w:b/>
                <w:bCs/>
                <w:i/>
                <w:iCs/>
                <w:color w:val="auto"/>
                <w:sz w:val="18"/>
                <w:szCs w:val="18"/>
              </w:rPr>
            </w:pPr>
          </w:p>
          <w:p w14:paraId="3CF3147D" w14:textId="77777777" w:rsidR="00B91775" w:rsidRPr="0096066F" w:rsidRDefault="00B91775" w:rsidP="004F10DF">
            <w:pPr>
              <w:widowControl w:val="0"/>
              <w:spacing w:after="120" w:line="240" w:lineRule="auto"/>
              <w:jc w:val="center"/>
              <w:rPr>
                <w:rFonts w:asciiTheme="majorHAnsi" w:hAnsiTheme="majorHAnsi" w:cstheme="majorHAnsi"/>
                <w:b/>
                <w:bCs/>
                <w:i/>
                <w:iCs/>
                <w:color w:val="auto"/>
                <w:sz w:val="18"/>
                <w:szCs w:val="18"/>
              </w:rPr>
            </w:pPr>
          </w:p>
          <w:p w14:paraId="636E90DC" w14:textId="77777777" w:rsidR="00B91775" w:rsidRPr="0096066F" w:rsidRDefault="00B91775" w:rsidP="004F10DF">
            <w:pPr>
              <w:widowControl w:val="0"/>
              <w:spacing w:after="120" w:line="240" w:lineRule="auto"/>
              <w:jc w:val="center"/>
              <w:rPr>
                <w:rFonts w:asciiTheme="majorHAnsi" w:hAnsiTheme="majorHAnsi" w:cstheme="majorHAnsi"/>
                <w:b/>
                <w:bCs/>
                <w:i/>
                <w:iCs/>
                <w:color w:val="auto"/>
                <w:sz w:val="18"/>
                <w:szCs w:val="18"/>
              </w:rPr>
            </w:pPr>
          </w:p>
          <w:p w14:paraId="417AF083" w14:textId="77777777" w:rsidR="00B91775" w:rsidRPr="0096066F" w:rsidRDefault="00B91775" w:rsidP="004C52AF">
            <w:pPr>
              <w:widowControl w:val="0"/>
              <w:spacing w:after="120" w:line="240" w:lineRule="auto"/>
              <w:rPr>
                <w:rFonts w:asciiTheme="majorHAnsi" w:hAnsiTheme="majorHAnsi" w:cstheme="majorHAnsi"/>
                <w:b/>
                <w:bCs/>
                <w:i/>
                <w:iCs/>
                <w:color w:val="auto"/>
                <w:sz w:val="18"/>
                <w:szCs w:val="18"/>
              </w:rPr>
            </w:pPr>
          </w:p>
          <w:p w14:paraId="3184F8E4" w14:textId="77777777" w:rsidR="00B91775" w:rsidRPr="0096066F" w:rsidRDefault="00B91775" w:rsidP="004F10DF">
            <w:pPr>
              <w:widowControl w:val="0"/>
              <w:spacing w:after="120" w:line="240" w:lineRule="auto"/>
              <w:jc w:val="center"/>
              <w:rPr>
                <w:rFonts w:asciiTheme="majorHAnsi" w:hAnsiTheme="majorHAnsi" w:cstheme="majorHAnsi"/>
                <w:i/>
                <w:iCs/>
                <w:color w:val="auto"/>
                <w:sz w:val="18"/>
                <w:szCs w:val="18"/>
              </w:rPr>
            </w:pPr>
          </w:p>
          <w:p w14:paraId="63FE5704" w14:textId="5182D36A" w:rsidR="0021754F" w:rsidRPr="0096066F" w:rsidRDefault="003E4B7F" w:rsidP="00C30062">
            <w:pPr>
              <w:widowControl w:val="0"/>
              <w:spacing w:after="0" w:line="240" w:lineRule="auto"/>
              <w:jc w:val="both"/>
              <w:rPr>
                <w:rFonts w:ascii="Arial" w:hAnsi="Arial" w:cs="Arial"/>
                <w:b/>
                <w:bCs/>
                <w:strike/>
                <w:color w:val="auto"/>
                <w:sz w:val="20"/>
                <w:szCs w:val="20"/>
              </w:rPr>
            </w:pPr>
            <w:r w:rsidRPr="30E1766F">
              <w:rPr>
                <w:rFonts w:asciiTheme="majorHAnsi" w:hAnsiTheme="majorHAnsi" w:cstheme="majorBidi"/>
                <w:color w:val="auto"/>
                <w:sz w:val="16"/>
                <w:szCs w:val="16"/>
                <w:vertAlign w:val="superscript"/>
              </w:rPr>
              <w:t>2</w:t>
            </w:r>
            <w:r w:rsidR="00B91775" w:rsidRPr="30E1766F">
              <w:rPr>
                <w:rFonts w:asciiTheme="majorHAnsi" w:hAnsiTheme="majorHAnsi" w:cstheme="majorBidi"/>
                <w:color w:val="auto"/>
                <w:sz w:val="16"/>
                <w:szCs w:val="16"/>
                <w:vertAlign w:val="superscript"/>
              </w:rPr>
              <w:t xml:space="preserve"> </w:t>
            </w:r>
            <w:r w:rsidR="00A8703A" w:rsidRPr="30E1766F">
              <w:rPr>
                <w:rFonts w:asciiTheme="majorHAnsi" w:hAnsiTheme="majorHAnsi" w:cstheme="majorBidi"/>
                <w:color w:val="auto"/>
                <w:sz w:val="16"/>
                <w:szCs w:val="16"/>
              </w:rPr>
              <w:t>[</w:t>
            </w:r>
            <w:r w:rsidR="00B91775" w:rsidRPr="30E1766F">
              <w:rPr>
                <w:rFonts w:asciiTheme="majorHAnsi" w:hAnsiTheme="majorHAnsi" w:cstheme="majorBidi"/>
                <w:i/>
                <w:iCs/>
                <w:color w:val="auto"/>
                <w:sz w:val="16"/>
                <w:szCs w:val="16"/>
              </w:rPr>
              <w:t xml:space="preserve">All agencies </w:t>
            </w:r>
            <w:r w:rsidR="00161AA7" w:rsidRPr="30E1766F">
              <w:rPr>
                <w:rFonts w:asciiTheme="majorHAnsi" w:hAnsiTheme="majorHAnsi" w:cstheme="majorBidi"/>
                <w:i/>
                <w:iCs/>
                <w:color w:val="auto"/>
                <w:sz w:val="16"/>
                <w:szCs w:val="16"/>
              </w:rPr>
              <w:t xml:space="preserve">should </w:t>
            </w:r>
            <w:r w:rsidR="00B91775" w:rsidRPr="30E1766F">
              <w:rPr>
                <w:rFonts w:asciiTheme="majorHAnsi" w:hAnsiTheme="majorHAnsi" w:cstheme="majorBidi"/>
                <w:i/>
                <w:iCs/>
                <w:color w:val="auto"/>
                <w:sz w:val="16"/>
                <w:szCs w:val="16"/>
              </w:rPr>
              <w:t>review state statutes regarding mandated reporting.</w:t>
            </w:r>
            <w:r w:rsidR="00A8703A" w:rsidRPr="30E1766F">
              <w:rPr>
                <w:rFonts w:asciiTheme="majorHAnsi" w:hAnsiTheme="majorHAnsi" w:cstheme="majorBidi"/>
                <w:color w:val="auto"/>
                <w:sz w:val="16"/>
                <w:szCs w:val="16"/>
              </w:rPr>
              <w:t>]</w:t>
            </w:r>
          </w:p>
        </w:tc>
      </w:tr>
    </w:tbl>
    <w:p w14:paraId="256F2611" w14:textId="77EDD81A" w:rsidR="009915C8" w:rsidRPr="00C30062" w:rsidRDefault="009915C8" w:rsidP="000933F8">
      <w:pPr>
        <w:pStyle w:val="NoSpacing"/>
        <w:rPr>
          <w:rFonts w:asciiTheme="majorHAnsi" w:hAnsiTheme="majorHAnsi" w:cstheme="majorHAnsi"/>
          <w:sz w:val="2"/>
          <w:szCs w:val="2"/>
        </w:rPr>
      </w:pPr>
    </w:p>
    <w:sectPr w:rsidR="009915C8" w:rsidRPr="00C30062" w:rsidSect="007D14A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1935" w14:textId="77777777" w:rsidR="0065330A" w:rsidRDefault="0065330A" w:rsidP="00BF6AFD">
      <w:pPr>
        <w:spacing w:after="0" w:line="240" w:lineRule="auto"/>
      </w:pPr>
      <w:r>
        <w:separator/>
      </w:r>
    </w:p>
  </w:endnote>
  <w:endnote w:type="continuationSeparator" w:id="0">
    <w:p w14:paraId="0CE11A49" w14:textId="77777777" w:rsidR="0065330A" w:rsidRDefault="0065330A" w:rsidP="00BF6AFD">
      <w:pPr>
        <w:spacing w:after="0" w:line="240" w:lineRule="auto"/>
      </w:pPr>
      <w:r>
        <w:continuationSeparator/>
      </w:r>
    </w:p>
  </w:endnote>
  <w:endnote w:type="continuationNotice" w:id="1">
    <w:p w14:paraId="2812E780" w14:textId="77777777" w:rsidR="0065330A" w:rsidRDefault="00653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5F1F" w14:textId="77777777" w:rsidR="008779B2" w:rsidRDefault="0087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87EF" w14:textId="77777777" w:rsidR="008779B2" w:rsidRDefault="00877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8D6E" w14:textId="77777777" w:rsidR="008779B2" w:rsidRDefault="0087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BEAB" w14:textId="77777777" w:rsidR="0065330A" w:rsidRDefault="0065330A" w:rsidP="00BF6AFD">
      <w:pPr>
        <w:spacing w:after="0" w:line="240" w:lineRule="auto"/>
      </w:pPr>
      <w:r>
        <w:separator/>
      </w:r>
    </w:p>
  </w:footnote>
  <w:footnote w:type="continuationSeparator" w:id="0">
    <w:p w14:paraId="143800B6" w14:textId="77777777" w:rsidR="0065330A" w:rsidRDefault="0065330A" w:rsidP="00BF6AFD">
      <w:pPr>
        <w:spacing w:after="0" w:line="240" w:lineRule="auto"/>
      </w:pPr>
      <w:r>
        <w:continuationSeparator/>
      </w:r>
    </w:p>
  </w:footnote>
  <w:footnote w:type="continuationNotice" w:id="1">
    <w:p w14:paraId="2300E694" w14:textId="77777777" w:rsidR="0065330A" w:rsidRDefault="006533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F944" w14:textId="77777777" w:rsidR="008779B2" w:rsidRDefault="0087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348247"/>
      <w:docPartObj>
        <w:docPartGallery w:val="Watermarks"/>
        <w:docPartUnique/>
      </w:docPartObj>
    </w:sdtPr>
    <w:sdtEndPr/>
    <w:sdtContent>
      <w:p w14:paraId="066B5629" w14:textId="68FEFF8A" w:rsidR="008779B2" w:rsidRDefault="0065330A">
        <w:pPr>
          <w:pStyle w:val="Header"/>
        </w:pPr>
        <w:r>
          <w:rPr>
            <w:noProof/>
          </w:rPr>
          <w:pict w14:anchorId="1D362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D482" w14:textId="77777777" w:rsidR="008779B2" w:rsidRDefault="0087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22FA7D04"/>
    <w:multiLevelType w:val="hybridMultilevel"/>
    <w:tmpl w:val="C982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96C3B"/>
    <w:multiLevelType w:val="hybridMultilevel"/>
    <w:tmpl w:val="CFCC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407C6"/>
    <w:multiLevelType w:val="hybridMultilevel"/>
    <w:tmpl w:val="9EE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21F33"/>
    <w:multiLevelType w:val="hybridMultilevel"/>
    <w:tmpl w:val="5626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07FDE"/>
    <w:multiLevelType w:val="hybridMultilevel"/>
    <w:tmpl w:val="81EE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NzQ2tTQ1MDKytDRS0lEKTi0uzszPAykwrAUAzteHkiwAAAA="/>
  </w:docVars>
  <w:rsids>
    <w:rsidRoot w:val="009574D2"/>
    <w:rsid w:val="0000497C"/>
    <w:rsid w:val="00024485"/>
    <w:rsid w:val="00037771"/>
    <w:rsid w:val="00037F25"/>
    <w:rsid w:val="00044DDD"/>
    <w:rsid w:val="00045467"/>
    <w:rsid w:val="00051FAA"/>
    <w:rsid w:val="000529B5"/>
    <w:rsid w:val="00055A13"/>
    <w:rsid w:val="00063778"/>
    <w:rsid w:val="00073A3C"/>
    <w:rsid w:val="000751FB"/>
    <w:rsid w:val="0007775D"/>
    <w:rsid w:val="00081A99"/>
    <w:rsid w:val="00087D57"/>
    <w:rsid w:val="00090ADB"/>
    <w:rsid w:val="000933F8"/>
    <w:rsid w:val="000B1377"/>
    <w:rsid w:val="000C2C1C"/>
    <w:rsid w:val="000D32C2"/>
    <w:rsid w:val="000D5286"/>
    <w:rsid w:val="000D70C7"/>
    <w:rsid w:val="000D7F0A"/>
    <w:rsid w:val="000E1039"/>
    <w:rsid w:val="000E58D5"/>
    <w:rsid w:val="000F3398"/>
    <w:rsid w:val="000F681A"/>
    <w:rsid w:val="0010223F"/>
    <w:rsid w:val="00102FF8"/>
    <w:rsid w:val="0010555B"/>
    <w:rsid w:val="00105D8C"/>
    <w:rsid w:val="00114C85"/>
    <w:rsid w:val="0011593E"/>
    <w:rsid w:val="00136F8F"/>
    <w:rsid w:val="001372C8"/>
    <w:rsid w:val="001453F8"/>
    <w:rsid w:val="001504A8"/>
    <w:rsid w:val="00155483"/>
    <w:rsid w:val="00161AA7"/>
    <w:rsid w:val="00163AFD"/>
    <w:rsid w:val="00171A3F"/>
    <w:rsid w:val="00193764"/>
    <w:rsid w:val="001947E7"/>
    <w:rsid w:val="001A16BF"/>
    <w:rsid w:val="001A1E0F"/>
    <w:rsid w:val="001B2782"/>
    <w:rsid w:val="001B4CD2"/>
    <w:rsid w:val="001C0FDE"/>
    <w:rsid w:val="001C2A28"/>
    <w:rsid w:val="001D0320"/>
    <w:rsid w:val="001D0586"/>
    <w:rsid w:val="001D0847"/>
    <w:rsid w:val="001D21CC"/>
    <w:rsid w:val="001D432D"/>
    <w:rsid w:val="001D7516"/>
    <w:rsid w:val="001E50E7"/>
    <w:rsid w:val="001E5910"/>
    <w:rsid w:val="001E6114"/>
    <w:rsid w:val="001E7C94"/>
    <w:rsid w:val="001F0632"/>
    <w:rsid w:val="001F1754"/>
    <w:rsid w:val="001F1BCF"/>
    <w:rsid w:val="001F78ED"/>
    <w:rsid w:val="00200204"/>
    <w:rsid w:val="0020425E"/>
    <w:rsid w:val="0020447F"/>
    <w:rsid w:val="00204BDF"/>
    <w:rsid w:val="002051CF"/>
    <w:rsid w:val="00216B9F"/>
    <w:rsid w:val="0021754F"/>
    <w:rsid w:val="00221ECE"/>
    <w:rsid w:val="00221F57"/>
    <w:rsid w:val="00227118"/>
    <w:rsid w:val="00230B63"/>
    <w:rsid w:val="002318DE"/>
    <w:rsid w:val="002458DA"/>
    <w:rsid w:val="00245EEE"/>
    <w:rsid w:val="002475D0"/>
    <w:rsid w:val="002479C2"/>
    <w:rsid w:val="00252A9F"/>
    <w:rsid w:val="0025581E"/>
    <w:rsid w:val="0026036C"/>
    <w:rsid w:val="002607E2"/>
    <w:rsid w:val="002629BA"/>
    <w:rsid w:val="002641F7"/>
    <w:rsid w:val="002658C1"/>
    <w:rsid w:val="0028018F"/>
    <w:rsid w:val="00297DA4"/>
    <w:rsid w:val="002A02EF"/>
    <w:rsid w:val="002A354B"/>
    <w:rsid w:val="002A576B"/>
    <w:rsid w:val="002B28D0"/>
    <w:rsid w:val="002C62A2"/>
    <w:rsid w:val="002C7CFF"/>
    <w:rsid w:val="002D1E1B"/>
    <w:rsid w:val="002E1AA8"/>
    <w:rsid w:val="002E3B2B"/>
    <w:rsid w:val="002E47C2"/>
    <w:rsid w:val="002E618E"/>
    <w:rsid w:val="002E7180"/>
    <w:rsid w:val="002F1A55"/>
    <w:rsid w:val="002F2E9D"/>
    <w:rsid w:val="00307481"/>
    <w:rsid w:val="00307EC9"/>
    <w:rsid w:val="003119E0"/>
    <w:rsid w:val="0031223F"/>
    <w:rsid w:val="0031312D"/>
    <w:rsid w:val="003177EA"/>
    <w:rsid w:val="003206B4"/>
    <w:rsid w:val="0032134D"/>
    <w:rsid w:val="00325731"/>
    <w:rsid w:val="00344A8F"/>
    <w:rsid w:val="00346D89"/>
    <w:rsid w:val="00351A41"/>
    <w:rsid w:val="003526C2"/>
    <w:rsid w:val="00353865"/>
    <w:rsid w:val="00365EBB"/>
    <w:rsid w:val="00367F2A"/>
    <w:rsid w:val="003826A5"/>
    <w:rsid w:val="00391A54"/>
    <w:rsid w:val="00392AF6"/>
    <w:rsid w:val="0039334D"/>
    <w:rsid w:val="00393EDA"/>
    <w:rsid w:val="00394105"/>
    <w:rsid w:val="00397D99"/>
    <w:rsid w:val="003A238F"/>
    <w:rsid w:val="003A26F1"/>
    <w:rsid w:val="003A2DA0"/>
    <w:rsid w:val="003A4772"/>
    <w:rsid w:val="003A69CB"/>
    <w:rsid w:val="003B1D1B"/>
    <w:rsid w:val="003B391D"/>
    <w:rsid w:val="003E4B7F"/>
    <w:rsid w:val="003E62E7"/>
    <w:rsid w:val="0041175F"/>
    <w:rsid w:val="00413019"/>
    <w:rsid w:val="00413BC7"/>
    <w:rsid w:val="00422379"/>
    <w:rsid w:val="00426CE4"/>
    <w:rsid w:val="004275CE"/>
    <w:rsid w:val="00430CA3"/>
    <w:rsid w:val="00430E4A"/>
    <w:rsid w:val="00444C75"/>
    <w:rsid w:val="0045014E"/>
    <w:rsid w:val="00450852"/>
    <w:rsid w:val="00450B24"/>
    <w:rsid w:val="00463CD7"/>
    <w:rsid w:val="00470025"/>
    <w:rsid w:val="0048020D"/>
    <w:rsid w:val="0048628B"/>
    <w:rsid w:val="0048634A"/>
    <w:rsid w:val="00487A21"/>
    <w:rsid w:val="00487AF4"/>
    <w:rsid w:val="004949F1"/>
    <w:rsid w:val="004A6C73"/>
    <w:rsid w:val="004B5908"/>
    <w:rsid w:val="004B74DF"/>
    <w:rsid w:val="004C12D4"/>
    <w:rsid w:val="004C52AF"/>
    <w:rsid w:val="004C54F9"/>
    <w:rsid w:val="004C562C"/>
    <w:rsid w:val="004C6BFD"/>
    <w:rsid w:val="004D20A8"/>
    <w:rsid w:val="004D36F2"/>
    <w:rsid w:val="004E1BFC"/>
    <w:rsid w:val="004E2806"/>
    <w:rsid w:val="004F10DF"/>
    <w:rsid w:val="004F2207"/>
    <w:rsid w:val="00500CD2"/>
    <w:rsid w:val="00501822"/>
    <w:rsid w:val="00505041"/>
    <w:rsid w:val="00507C02"/>
    <w:rsid w:val="0051616A"/>
    <w:rsid w:val="00524934"/>
    <w:rsid w:val="005259A3"/>
    <w:rsid w:val="00525E1B"/>
    <w:rsid w:val="00531EBD"/>
    <w:rsid w:val="00532F3D"/>
    <w:rsid w:val="0054098F"/>
    <w:rsid w:val="00541A4A"/>
    <w:rsid w:val="00543C5A"/>
    <w:rsid w:val="005473B9"/>
    <w:rsid w:val="00552BD4"/>
    <w:rsid w:val="00560390"/>
    <w:rsid w:val="0056054A"/>
    <w:rsid w:val="00564A07"/>
    <w:rsid w:val="00566D47"/>
    <w:rsid w:val="00571D35"/>
    <w:rsid w:val="00574BDA"/>
    <w:rsid w:val="005810BD"/>
    <w:rsid w:val="00581206"/>
    <w:rsid w:val="0058440A"/>
    <w:rsid w:val="0058569B"/>
    <w:rsid w:val="00591143"/>
    <w:rsid w:val="00593C4E"/>
    <w:rsid w:val="005963D8"/>
    <w:rsid w:val="005A0B00"/>
    <w:rsid w:val="005A22CB"/>
    <w:rsid w:val="005A3C67"/>
    <w:rsid w:val="005A72FA"/>
    <w:rsid w:val="005A780F"/>
    <w:rsid w:val="005B226C"/>
    <w:rsid w:val="005B4093"/>
    <w:rsid w:val="005B71B4"/>
    <w:rsid w:val="005C0494"/>
    <w:rsid w:val="005C0EB8"/>
    <w:rsid w:val="005C4C24"/>
    <w:rsid w:val="005C6A14"/>
    <w:rsid w:val="005D0282"/>
    <w:rsid w:val="005D0A0D"/>
    <w:rsid w:val="005E2C87"/>
    <w:rsid w:val="005E5178"/>
    <w:rsid w:val="005E78DE"/>
    <w:rsid w:val="00603624"/>
    <w:rsid w:val="00611016"/>
    <w:rsid w:val="00613EDB"/>
    <w:rsid w:val="00615727"/>
    <w:rsid w:val="00621764"/>
    <w:rsid w:val="006226FA"/>
    <w:rsid w:val="00631EC1"/>
    <w:rsid w:val="00632C65"/>
    <w:rsid w:val="0063311A"/>
    <w:rsid w:val="00634D7D"/>
    <w:rsid w:val="00636B72"/>
    <w:rsid w:val="00644C67"/>
    <w:rsid w:val="00646A09"/>
    <w:rsid w:val="00647E1B"/>
    <w:rsid w:val="00651A53"/>
    <w:rsid w:val="0065330A"/>
    <w:rsid w:val="00653F9A"/>
    <w:rsid w:val="00655758"/>
    <w:rsid w:val="00664F0D"/>
    <w:rsid w:val="00675F8C"/>
    <w:rsid w:val="00676361"/>
    <w:rsid w:val="00680190"/>
    <w:rsid w:val="00682B68"/>
    <w:rsid w:val="0068396D"/>
    <w:rsid w:val="00686B35"/>
    <w:rsid w:val="00693A29"/>
    <w:rsid w:val="006A07BF"/>
    <w:rsid w:val="006A0B09"/>
    <w:rsid w:val="006A1A54"/>
    <w:rsid w:val="006A2E06"/>
    <w:rsid w:val="006A3A00"/>
    <w:rsid w:val="006B26C0"/>
    <w:rsid w:val="006B3E0A"/>
    <w:rsid w:val="006B7071"/>
    <w:rsid w:val="006C2BC0"/>
    <w:rsid w:val="006C46D9"/>
    <w:rsid w:val="006D3FB3"/>
    <w:rsid w:val="006E484E"/>
    <w:rsid w:val="006F3B6C"/>
    <w:rsid w:val="006F416A"/>
    <w:rsid w:val="006F5ECE"/>
    <w:rsid w:val="007014C5"/>
    <w:rsid w:val="007039CF"/>
    <w:rsid w:val="00735397"/>
    <w:rsid w:val="00736E35"/>
    <w:rsid w:val="0074001D"/>
    <w:rsid w:val="007405DF"/>
    <w:rsid w:val="007411C4"/>
    <w:rsid w:val="0074464B"/>
    <w:rsid w:val="0075345C"/>
    <w:rsid w:val="007647EF"/>
    <w:rsid w:val="0076495F"/>
    <w:rsid w:val="00765688"/>
    <w:rsid w:val="00766BBC"/>
    <w:rsid w:val="00773F7E"/>
    <w:rsid w:val="00786ED4"/>
    <w:rsid w:val="00795B69"/>
    <w:rsid w:val="007A2E17"/>
    <w:rsid w:val="007D137D"/>
    <w:rsid w:val="007D14A1"/>
    <w:rsid w:val="007D3178"/>
    <w:rsid w:val="007E1BA0"/>
    <w:rsid w:val="007E3C3A"/>
    <w:rsid w:val="007F3D91"/>
    <w:rsid w:val="007F461F"/>
    <w:rsid w:val="007F73BE"/>
    <w:rsid w:val="0080001D"/>
    <w:rsid w:val="00800B0D"/>
    <w:rsid w:val="00805AAB"/>
    <w:rsid w:val="0080648B"/>
    <w:rsid w:val="0082250E"/>
    <w:rsid w:val="00824E42"/>
    <w:rsid w:val="0082738C"/>
    <w:rsid w:val="00836DA1"/>
    <w:rsid w:val="0084275C"/>
    <w:rsid w:val="00843C4F"/>
    <w:rsid w:val="00847691"/>
    <w:rsid w:val="00853305"/>
    <w:rsid w:val="00855261"/>
    <w:rsid w:val="00855A8F"/>
    <w:rsid w:val="008568A0"/>
    <w:rsid w:val="00856E5D"/>
    <w:rsid w:val="008755E7"/>
    <w:rsid w:val="00875E10"/>
    <w:rsid w:val="008779B2"/>
    <w:rsid w:val="00880D8E"/>
    <w:rsid w:val="00882289"/>
    <w:rsid w:val="008868F8"/>
    <w:rsid w:val="0089764D"/>
    <w:rsid w:val="008A29C6"/>
    <w:rsid w:val="008A4974"/>
    <w:rsid w:val="008A5B7F"/>
    <w:rsid w:val="008A7931"/>
    <w:rsid w:val="008B000B"/>
    <w:rsid w:val="008B40D6"/>
    <w:rsid w:val="008B5B48"/>
    <w:rsid w:val="008C378A"/>
    <w:rsid w:val="008D06B2"/>
    <w:rsid w:val="008D4C85"/>
    <w:rsid w:val="008D522E"/>
    <w:rsid w:val="008D5ECD"/>
    <w:rsid w:val="008F44E8"/>
    <w:rsid w:val="00902515"/>
    <w:rsid w:val="00902CF7"/>
    <w:rsid w:val="0090348F"/>
    <w:rsid w:val="009036CB"/>
    <w:rsid w:val="00906EF5"/>
    <w:rsid w:val="009155AC"/>
    <w:rsid w:val="00915AF7"/>
    <w:rsid w:val="009169C8"/>
    <w:rsid w:val="009202BA"/>
    <w:rsid w:val="00923411"/>
    <w:rsid w:val="009251E3"/>
    <w:rsid w:val="00932BE8"/>
    <w:rsid w:val="0093372A"/>
    <w:rsid w:val="00940928"/>
    <w:rsid w:val="0094285D"/>
    <w:rsid w:val="0094650F"/>
    <w:rsid w:val="009533C3"/>
    <w:rsid w:val="009542B4"/>
    <w:rsid w:val="00954846"/>
    <w:rsid w:val="009557E4"/>
    <w:rsid w:val="00956339"/>
    <w:rsid w:val="009573E1"/>
    <w:rsid w:val="009574D2"/>
    <w:rsid w:val="0096066F"/>
    <w:rsid w:val="0096072F"/>
    <w:rsid w:val="00960A60"/>
    <w:rsid w:val="0096118F"/>
    <w:rsid w:val="00963FA8"/>
    <w:rsid w:val="00964E99"/>
    <w:rsid w:val="00965C40"/>
    <w:rsid w:val="009669C2"/>
    <w:rsid w:val="00966B61"/>
    <w:rsid w:val="00973999"/>
    <w:rsid w:val="00981B14"/>
    <w:rsid w:val="0098423E"/>
    <w:rsid w:val="00984ED5"/>
    <w:rsid w:val="00985D05"/>
    <w:rsid w:val="00987D07"/>
    <w:rsid w:val="009915C8"/>
    <w:rsid w:val="00997DEF"/>
    <w:rsid w:val="009B0B9F"/>
    <w:rsid w:val="009B48DC"/>
    <w:rsid w:val="009C382E"/>
    <w:rsid w:val="009D0284"/>
    <w:rsid w:val="009D192E"/>
    <w:rsid w:val="009D78EA"/>
    <w:rsid w:val="009E0227"/>
    <w:rsid w:val="009E0FC2"/>
    <w:rsid w:val="009E4A76"/>
    <w:rsid w:val="009F3198"/>
    <w:rsid w:val="00A04975"/>
    <w:rsid w:val="00A0733F"/>
    <w:rsid w:val="00A100BA"/>
    <w:rsid w:val="00A10F96"/>
    <w:rsid w:val="00A175ED"/>
    <w:rsid w:val="00A210E7"/>
    <w:rsid w:val="00A21CD6"/>
    <w:rsid w:val="00A248A2"/>
    <w:rsid w:val="00A257CD"/>
    <w:rsid w:val="00A36209"/>
    <w:rsid w:val="00A42634"/>
    <w:rsid w:val="00A47AC1"/>
    <w:rsid w:val="00A53AAA"/>
    <w:rsid w:val="00A54316"/>
    <w:rsid w:val="00A55EA0"/>
    <w:rsid w:val="00A62073"/>
    <w:rsid w:val="00A62828"/>
    <w:rsid w:val="00A6775D"/>
    <w:rsid w:val="00A75745"/>
    <w:rsid w:val="00A769D1"/>
    <w:rsid w:val="00A77388"/>
    <w:rsid w:val="00A778C2"/>
    <w:rsid w:val="00A82130"/>
    <w:rsid w:val="00A82EAD"/>
    <w:rsid w:val="00A83523"/>
    <w:rsid w:val="00A852A9"/>
    <w:rsid w:val="00A85868"/>
    <w:rsid w:val="00A8664D"/>
    <w:rsid w:val="00A8703A"/>
    <w:rsid w:val="00A95BFB"/>
    <w:rsid w:val="00A9612F"/>
    <w:rsid w:val="00AA18A4"/>
    <w:rsid w:val="00AA39A7"/>
    <w:rsid w:val="00AB4A01"/>
    <w:rsid w:val="00AB6160"/>
    <w:rsid w:val="00AB72BA"/>
    <w:rsid w:val="00AC095F"/>
    <w:rsid w:val="00AC0E33"/>
    <w:rsid w:val="00AC4CC5"/>
    <w:rsid w:val="00AC7064"/>
    <w:rsid w:val="00AD7341"/>
    <w:rsid w:val="00AE0813"/>
    <w:rsid w:val="00AE1444"/>
    <w:rsid w:val="00AE5226"/>
    <w:rsid w:val="00AF241A"/>
    <w:rsid w:val="00B02C4B"/>
    <w:rsid w:val="00B06DC9"/>
    <w:rsid w:val="00B11AF5"/>
    <w:rsid w:val="00B11FB0"/>
    <w:rsid w:val="00B16D26"/>
    <w:rsid w:val="00B21E72"/>
    <w:rsid w:val="00B226EB"/>
    <w:rsid w:val="00B23874"/>
    <w:rsid w:val="00B2789D"/>
    <w:rsid w:val="00B32A50"/>
    <w:rsid w:val="00B32B53"/>
    <w:rsid w:val="00B36ED7"/>
    <w:rsid w:val="00B40A2D"/>
    <w:rsid w:val="00B4196C"/>
    <w:rsid w:val="00B432B5"/>
    <w:rsid w:val="00B4686A"/>
    <w:rsid w:val="00B4765C"/>
    <w:rsid w:val="00B52F02"/>
    <w:rsid w:val="00B60FAC"/>
    <w:rsid w:val="00B61491"/>
    <w:rsid w:val="00B647FC"/>
    <w:rsid w:val="00B80762"/>
    <w:rsid w:val="00B80E9C"/>
    <w:rsid w:val="00B8225C"/>
    <w:rsid w:val="00B830AD"/>
    <w:rsid w:val="00B83E62"/>
    <w:rsid w:val="00B91775"/>
    <w:rsid w:val="00B9503F"/>
    <w:rsid w:val="00BA195D"/>
    <w:rsid w:val="00BB7708"/>
    <w:rsid w:val="00BC2AAA"/>
    <w:rsid w:val="00BD0626"/>
    <w:rsid w:val="00BD1921"/>
    <w:rsid w:val="00BD4DDD"/>
    <w:rsid w:val="00BD5B42"/>
    <w:rsid w:val="00BE347F"/>
    <w:rsid w:val="00BE6C63"/>
    <w:rsid w:val="00BF3B0C"/>
    <w:rsid w:val="00BF5186"/>
    <w:rsid w:val="00BF6AFD"/>
    <w:rsid w:val="00C05B43"/>
    <w:rsid w:val="00C110D2"/>
    <w:rsid w:val="00C131CE"/>
    <w:rsid w:val="00C24C6A"/>
    <w:rsid w:val="00C30062"/>
    <w:rsid w:val="00C34631"/>
    <w:rsid w:val="00C428BB"/>
    <w:rsid w:val="00C444D0"/>
    <w:rsid w:val="00C476E1"/>
    <w:rsid w:val="00C5266D"/>
    <w:rsid w:val="00C6135F"/>
    <w:rsid w:val="00C86B44"/>
    <w:rsid w:val="00C92655"/>
    <w:rsid w:val="00C9343F"/>
    <w:rsid w:val="00CA2A54"/>
    <w:rsid w:val="00CA4A77"/>
    <w:rsid w:val="00CB1B15"/>
    <w:rsid w:val="00CB23A2"/>
    <w:rsid w:val="00CB65F7"/>
    <w:rsid w:val="00CB7744"/>
    <w:rsid w:val="00CC46A8"/>
    <w:rsid w:val="00CD1DEA"/>
    <w:rsid w:val="00CD2E16"/>
    <w:rsid w:val="00CD6AD2"/>
    <w:rsid w:val="00CE0ADD"/>
    <w:rsid w:val="00CE4022"/>
    <w:rsid w:val="00CE5056"/>
    <w:rsid w:val="00CE6065"/>
    <w:rsid w:val="00CF2034"/>
    <w:rsid w:val="00D00CA2"/>
    <w:rsid w:val="00D06069"/>
    <w:rsid w:val="00D112D8"/>
    <w:rsid w:val="00D118EC"/>
    <w:rsid w:val="00D12BE3"/>
    <w:rsid w:val="00D15621"/>
    <w:rsid w:val="00D23009"/>
    <w:rsid w:val="00D24413"/>
    <w:rsid w:val="00D26A65"/>
    <w:rsid w:val="00D27440"/>
    <w:rsid w:val="00D43710"/>
    <w:rsid w:val="00D4381B"/>
    <w:rsid w:val="00D460B2"/>
    <w:rsid w:val="00D479BB"/>
    <w:rsid w:val="00D576A3"/>
    <w:rsid w:val="00D6145B"/>
    <w:rsid w:val="00D77317"/>
    <w:rsid w:val="00D83EC7"/>
    <w:rsid w:val="00D90C61"/>
    <w:rsid w:val="00D967B9"/>
    <w:rsid w:val="00D97CC1"/>
    <w:rsid w:val="00DB055B"/>
    <w:rsid w:val="00DB2E4C"/>
    <w:rsid w:val="00DB498D"/>
    <w:rsid w:val="00DB5D32"/>
    <w:rsid w:val="00DC1720"/>
    <w:rsid w:val="00DC7F06"/>
    <w:rsid w:val="00DD73B9"/>
    <w:rsid w:val="00DE06AD"/>
    <w:rsid w:val="00DE228B"/>
    <w:rsid w:val="00DF7E37"/>
    <w:rsid w:val="00E020E0"/>
    <w:rsid w:val="00E02BAB"/>
    <w:rsid w:val="00E04790"/>
    <w:rsid w:val="00E04D15"/>
    <w:rsid w:val="00E125BE"/>
    <w:rsid w:val="00E133B6"/>
    <w:rsid w:val="00E15336"/>
    <w:rsid w:val="00E33049"/>
    <w:rsid w:val="00E40E30"/>
    <w:rsid w:val="00E43306"/>
    <w:rsid w:val="00E43E28"/>
    <w:rsid w:val="00E44211"/>
    <w:rsid w:val="00E442A2"/>
    <w:rsid w:val="00E46A25"/>
    <w:rsid w:val="00E47DDD"/>
    <w:rsid w:val="00E5081F"/>
    <w:rsid w:val="00E719EE"/>
    <w:rsid w:val="00E734B4"/>
    <w:rsid w:val="00E7392F"/>
    <w:rsid w:val="00E76B46"/>
    <w:rsid w:val="00E81D5E"/>
    <w:rsid w:val="00E84055"/>
    <w:rsid w:val="00E9203F"/>
    <w:rsid w:val="00E946C5"/>
    <w:rsid w:val="00EA1F70"/>
    <w:rsid w:val="00EA26C7"/>
    <w:rsid w:val="00EA36BE"/>
    <w:rsid w:val="00EA748D"/>
    <w:rsid w:val="00EB2C41"/>
    <w:rsid w:val="00EB4000"/>
    <w:rsid w:val="00EB4305"/>
    <w:rsid w:val="00EB5D56"/>
    <w:rsid w:val="00EC0B9D"/>
    <w:rsid w:val="00EC105D"/>
    <w:rsid w:val="00EC24EB"/>
    <w:rsid w:val="00EC39B7"/>
    <w:rsid w:val="00ED4241"/>
    <w:rsid w:val="00ED45C5"/>
    <w:rsid w:val="00EE0A38"/>
    <w:rsid w:val="00EE354F"/>
    <w:rsid w:val="00EE462A"/>
    <w:rsid w:val="00EE57F9"/>
    <w:rsid w:val="00EE7269"/>
    <w:rsid w:val="00EF22A9"/>
    <w:rsid w:val="00EF5ACC"/>
    <w:rsid w:val="00EF6DF2"/>
    <w:rsid w:val="00F01E1F"/>
    <w:rsid w:val="00F05BCC"/>
    <w:rsid w:val="00F07144"/>
    <w:rsid w:val="00F1230B"/>
    <w:rsid w:val="00F12E5F"/>
    <w:rsid w:val="00F3074C"/>
    <w:rsid w:val="00F3289C"/>
    <w:rsid w:val="00F3557F"/>
    <w:rsid w:val="00F356B7"/>
    <w:rsid w:val="00F37D3C"/>
    <w:rsid w:val="00F468A8"/>
    <w:rsid w:val="00F52E59"/>
    <w:rsid w:val="00F544BA"/>
    <w:rsid w:val="00F64FE6"/>
    <w:rsid w:val="00F65715"/>
    <w:rsid w:val="00F65FF0"/>
    <w:rsid w:val="00F66B21"/>
    <w:rsid w:val="00F758E4"/>
    <w:rsid w:val="00F83409"/>
    <w:rsid w:val="00F8686A"/>
    <w:rsid w:val="00F87488"/>
    <w:rsid w:val="00FA017E"/>
    <w:rsid w:val="00FA07B2"/>
    <w:rsid w:val="00FA199F"/>
    <w:rsid w:val="00FB17DA"/>
    <w:rsid w:val="00FB476C"/>
    <w:rsid w:val="00FC6D05"/>
    <w:rsid w:val="00FD0059"/>
    <w:rsid w:val="00FD4131"/>
    <w:rsid w:val="00FD76A5"/>
    <w:rsid w:val="00FF54E1"/>
    <w:rsid w:val="0331A032"/>
    <w:rsid w:val="06CD4C1E"/>
    <w:rsid w:val="0E8F6BC7"/>
    <w:rsid w:val="10716618"/>
    <w:rsid w:val="1C353E79"/>
    <w:rsid w:val="1E91A50C"/>
    <w:rsid w:val="1F84AA61"/>
    <w:rsid w:val="211F7B6A"/>
    <w:rsid w:val="2274ABEF"/>
    <w:rsid w:val="30E1766F"/>
    <w:rsid w:val="39160DE2"/>
    <w:rsid w:val="3BF061F0"/>
    <w:rsid w:val="3DF4B1AE"/>
    <w:rsid w:val="44F39562"/>
    <w:rsid w:val="4F50277D"/>
    <w:rsid w:val="56D6E4AA"/>
    <w:rsid w:val="5A5200F6"/>
    <w:rsid w:val="5DD430DC"/>
    <w:rsid w:val="60C5A000"/>
    <w:rsid w:val="6D560149"/>
    <w:rsid w:val="6FD34DC7"/>
    <w:rsid w:val="7836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8D906CE8-0251-4F8A-82F6-97FD4BB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customStyle="1" w:styleId="left">
    <w:name w:val="left"/>
    <w:basedOn w:val="Normal"/>
    <w:rsid w:val="00902515"/>
    <w:pPr>
      <w:spacing w:after="0" w:line="360" w:lineRule="exact"/>
    </w:pPr>
    <w:rPr>
      <w:rFonts w:ascii="Courier New" w:eastAsia="Times New Roman" w:hAnsi="Courier New" w:cs="Courier New"/>
      <w:color w:val="000000"/>
      <w:kern w:val="28"/>
      <w:sz w:val="24"/>
      <w:szCs w:val="24"/>
      <w:lang w:eastAsia="en-US"/>
      <w14:ligatures w14:val="standard"/>
      <w14:cntxtAlts/>
    </w:rPr>
  </w:style>
  <w:style w:type="paragraph" w:styleId="Revision">
    <w:name w:val="Revision"/>
    <w:hidden/>
    <w:uiPriority w:val="99"/>
    <w:semiHidden/>
    <w:rsid w:val="00F37D3C"/>
    <w:pPr>
      <w:spacing w:after="0" w:line="240" w:lineRule="auto"/>
    </w:pPr>
  </w:style>
  <w:style w:type="character" w:customStyle="1" w:styleId="UnresolvedMention1">
    <w:name w:val="Unresolved Mention1"/>
    <w:basedOn w:val="DefaultParagraphFont"/>
    <w:uiPriority w:val="99"/>
    <w:semiHidden/>
    <w:unhideWhenUsed/>
    <w:rsid w:val="00382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44957717">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43355417">
      <w:bodyDiv w:val="1"/>
      <w:marLeft w:val="0"/>
      <w:marRight w:val="0"/>
      <w:marTop w:val="0"/>
      <w:marBottom w:val="0"/>
      <w:divBdr>
        <w:top w:val="none" w:sz="0" w:space="0" w:color="auto"/>
        <w:left w:val="none" w:sz="0" w:space="0" w:color="auto"/>
        <w:bottom w:val="none" w:sz="0" w:space="0" w:color="auto"/>
        <w:right w:val="none" w:sz="0" w:space="0" w:color="auto"/>
      </w:divBdr>
    </w:div>
    <w:div w:id="16351864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05741803">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499929963">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32349883">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607011805">
      <w:bodyDiv w:val="1"/>
      <w:marLeft w:val="0"/>
      <w:marRight w:val="0"/>
      <w:marTop w:val="0"/>
      <w:marBottom w:val="0"/>
      <w:divBdr>
        <w:top w:val="none" w:sz="0" w:space="0" w:color="auto"/>
        <w:left w:val="none" w:sz="0" w:space="0" w:color="auto"/>
        <w:bottom w:val="none" w:sz="0" w:space="0" w:color="auto"/>
        <w:right w:val="none" w:sz="0" w:space="0" w:color="auto"/>
      </w:divBdr>
    </w:div>
    <w:div w:id="697657046">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19284776">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59120887">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896430410">
      <w:bodyDiv w:val="1"/>
      <w:marLeft w:val="0"/>
      <w:marRight w:val="0"/>
      <w:marTop w:val="0"/>
      <w:marBottom w:val="0"/>
      <w:divBdr>
        <w:top w:val="none" w:sz="0" w:space="0" w:color="auto"/>
        <w:left w:val="none" w:sz="0" w:space="0" w:color="auto"/>
        <w:bottom w:val="none" w:sz="0" w:space="0" w:color="auto"/>
        <w:right w:val="none" w:sz="0" w:space="0" w:color="auto"/>
      </w:divBdr>
    </w:div>
    <w:div w:id="909536018">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192300934">
      <w:bodyDiv w:val="1"/>
      <w:marLeft w:val="0"/>
      <w:marRight w:val="0"/>
      <w:marTop w:val="0"/>
      <w:marBottom w:val="0"/>
      <w:divBdr>
        <w:top w:val="none" w:sz="0" w:space="0" w:color="auto"/>
        <w:left w:val="none" w:sz="0" w:space="0" w:color="auto"/>
        <w:bottom w:val="none" w:sz="0" w:space="0" w:color="auto"/>
        <w:right w:val="none" w:sz="0" w:space="0" w:color="auto"/>
      </w:divBdr>
    </w:div>
    <w:div w:id="1219125875">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285961470">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70763636">
      <w:bodyDiv w:val="1"/>
      <w:marLeft w:val="0"/>
      <w:marRight w:val="0"/>
      <w:marTop w:val="0"/>
      <w:marBottom w:val="0"/>
      <w:divBdr>
        <w:top w:val="none" w:sz="0" w:space="0" w:color="auto"/>
        <w:left w:val="none" w:sz="0" w:space="0" w:color="auto"/>
        <w:bottom w:val="none" w:sz="0" w:space="0" w:color="auto"/>
        <w:right w:val="none" w:sz="0" w:space="0" w:color="auto"/>
      </w:divBdr>
    </w:div>
    <w:div w:id="1387290220">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24704870">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60440754">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669752307">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09005235">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2039308019">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2241264">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help.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issingkid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elin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hotline.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2D3EA4-1C62-D245-91CC-CF9D38FB7BEF}">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B7082-3502-45AF-A0EB-E5E658FFCE57}">
  <ds:schemaRefs>
    <ds:schemaRef ds:uri="http://schemas.openxmlformats.org/officeDocument/2006/bibliography"/>
  </ds:schemaRefs>
</ds:datastoreItem>
</file>

<file path=customXml/itemProps2.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570616F-01D2-454B-9206-E293D8485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23D16-0F3B-4AF6-ACD4-D26B7F026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3</TotalTime>
  <Pages>2</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12</cp:revision>
  <dcterms:created xsi:type="dcterms:W3CDTF">2021-03-31T13:49:00Z</dcterms:created>
  <dcterms:modified xsi:type="dcterms:W3CDTF">2021-07-23T16:43:00Z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y fmtid="{D5CDD505-2E9C-101B-9397-08002B2CF9AE}" pid="3" name="grammarly_documentId">
    <vt:lpwstr>documentId_1835</vt:lpwstr>
  </property>
  <property fmtid="{D5CDD505-2E9C-101B-9397-08002B2CF9AE}" pid="4" name="grammarly_documentContext">
    <vt:lpwstr>{"goals":["inform","describe"],"domain":"general","emotions":["confident","optimistic","respectful","neutral"],"dialect":"american"}</vt:lpwstr>
  </property>
</Properties>
</file>