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F9E9" w14:textId="77777777" w:rsidR="00956A9B" w:rsidRDefault="00956A9B" w:rsidP="00956A9B">
      <w:pPr>
        <w:pStyle w:val="Heading1"/>
        <w:jc w:val="center"/>
        <w:rPr>
          <w:color w:val="7030A0"/>
        </w:rPr>
      </w:pPr>
    </w:p>
    <w:p w14:paraId="513D2C54" w14:textId="77777777" w:rsidR="00956A9B" w:rsidRDefault="00956A9B" w:rsidP="00956A9B">
      <w:pPr>
        <w:pStyle w:val="Heading1"/>
        <w:jc w:val="center"/>
        <w:rPr>
          <w:color w:val="7030A0"/>
        </w:rPr>
      </w:pPr>
    </w:p>
    <w:p w14:paraId="01AC6307" w14:textId="77777777" w:rsidR="00956A9B" w:rsidRDefault="00956A9B" w:rsidP="00956A9B">
      <w:pPr>
        <w:pStyle w:val="Heading1"/>
        <w:jc w:val="center"/>
        <w:rPr>
          <w:color w:val="7030A0"/>
        </w:rPr>
      </w:pPr>
    </w:p>
    <w:p w14:paraId="69B2A6DF" w14:textId="77777777" w:rsidR="00956A9B" w:rsidRDefault="00956A9B" w:rsidP="00956A9B">
      <w:pPr>
        <w:pStyle w:val="Heading1"/>
        <w:jc w:val="center"/>
        <w:rPr>
          <w:color w:val="7030A0"/>
        </w:rPr>
      </w:pPr>
    </w:p>
    <w:p w14:paraId="17C945A2" w14:textId="77777777" w:rsidR="00956A9B" w:rsidRDefault="00956A9B" w:rsidP="00956A9B">
      <w:pPr>
        <w:pStyle w:val="Heading1"/>
        <w:jc w:val="center"/>
        <w:rPr>
          <w:color w:val="7030A0"/>
        </w:rPr>
      </w:pPr>
    </w:p>
    <w:p w14:paraId="36CCEDF8" w14:textId="77777777" w:rsidR="00956A9B" w:rsidRDefault="00956A9B" w:rsidP="00956A9B">
      <w:pPr>
        <w:pStyle w:val="Heading1"/>
        <w:jc w:val="center"/>
        <w:rPr>
          <w:color w:val="7030A0"/>
        </w:rPr>
      </w:pPr>
    </w:p>
    <w:p w14:paraId="0DE92BC9" w14:textId="77777777" w:rsidR="00956A9B" w:rsidRDefault="00956A9B" w:rsidP="00956A9B">
      <w:pPr>
        <w:pStyle w:val="Heading1"/>
        <w:jc w:val="center"/>
        <w:rPr>
          <w:color w:val="7030A0"/>
        </w:rPr>
      </w:pPr>
    </w:p>
    <w:p w14:paraId="7924F865" w14:textId="77777777" w:rsidR="00956A9B" w:rsidRDefault="00956A9B" w:rsidP="00956A9B">
      <w:pPr>
        <w:pStyle w:val="Heading1"/>
        <w:jc w:val="center"/>
        <w:rPr>
          <w:color w:val="7030A0"/>
        </w:rPr>
      </w:pPr>
    </w:p>
    <w:p w14:paraId="10420F95" w14:textId="77777777" w:rsidR="00956A9B" w:rsidRDefault="00956A9B" w:rsidP="00956A9B">
      <w:pPr>
        <w:pStyle w:val="Heading1"/>
        <w:jc w:val="center"/>
        <w:rPr>
          <w:color w:val="7030A0"/>
        </w:rPr>
      </w:pPr>
    </w:p>
    <w:p w14:paraId="51F885E6" w14:textId="515C8611" w:rsidR="0046378F" w:rsidRPr="00D76EFE" w:rsidRDefault="0046378F" w:rsidP="00E77AE2">
      <w:pPr>
        <w:pStyle w:val="Heading1"/>
        <w:jc w:val="center"/>
        <w:rPr>
          <w:color w:val="auto"/>
          <w:sz w:val="48"/>
          <w:szCs w:val="48"/>
        </w:rPr>
      </w:pPr>
      <w:r w:rsidRPr="00D76EFE">
        <w:rPr>
          <w:color w:val="auto"/>
          <w:sz w:val="48"/>
          <w:szCs w:val="48"/>
        </w:rPr>
        <w:t>LEV Template Package V: Training</w:t>
      </w:r>
    </w:p>
    <w:p w14:paraId="648D4E86" w14:textId="77777777" w:rsidR="00D76EFE" w:rsidRDefault="001173A7" w:rsidP="00E77AE2">
      <w:pPr>
        <w:spacing w:after="0"/>
        <w:jc w:val="center"/>
        <w:rPr>
          <w:rStyle w:val="SubtleEmphasis"/>
          <w:rFonts w:cstheme="minorHAnsi"/>
          <w:b/>
          <w:bCs/>
          <w:color w:val="auto"/>
          <w:sz w:val="40"/>
          <w:szCs w:val="40"/>
        </w:rPr>
      </w:pPr>
      <w:r w:rsidRPr="00D76EFE">
        <w:rPr>
          <w:rStyle w:val="SubtleEmphasis"/>
          <w:rFonts w:cstheme="minorHAnsi"/>
          <w:b/>
          <w:bCs/>
          <w:color w:val="auto"/>
          <w:sz w:val="40"/>
          <w:szCs w:val="40"/>
        </w:rPr>
        <w:t xml:space="preserve">Activity </w:t>
      </w:r>
      <w:r w:rsidR="00E77AE2" w:rsidRPr="00D76EFE">
        <w:rPr>
          <w:rStyle w:val="SubtleEmphasis"/>
          <w:rFonts w:cstheme="minorHAnsi"/>
          <w:b/>
          <w:bCs/>
          <w:color w:val="auto"/>
          <w:sz w:val="40"/>
          <w:szCs w:val="40"/>
        </w:rPr>
        <w:t>Workbook</w:t>
      </w:r>
      <w:r w:rsidRPr="00D76EFE">
        <w:rPr>
          <w:rStyle w:val="SubtleEmphasis"/>
          <w:rFonts w:cstheme="minorHAnsi"/>
          <w:b/>
          <w:bCs/>
          <w:color w:val="auto"/>
          <w:sz w:val="40"/>
          <w:szCs w:val="40"/>
        </w:rPr>
        <w:t xml:space="preserve">: </w:t>
      </w:r>
    </w:p>
    <w:p w14:paraId="495E2A8A" w14:textId="0E29617A" w:rsidR="006D3392" w:rsidRPr="00D76EFE" w:rsidRDefault="001173A7" w:rsidP="00E77AE2">
      <w:pPr>
        <w:spacing w:after="0"/>
        <w:jc w:val="center"/>
        <w:rPr>
          <w:rStyle w:val="SubtleEmphasis"/>
          <w:rFonts w:asciiTheme="majorHAnsi" w:eastAsiaTheme="majorEastAsia" w:hAnsiTheme="majorHAnsi" w:cstheme="minorHAnsi"/>
          <w:b/>
          <w:bCs/>
          <w:color w:val="auto"/>
          <w:sz w:val="40"/>
          <w:szCs w:val="40"/>
        </w:rPr>
      </w:pPr>
      <w:r w:rsidRPr="00D76EFE">
        <w:rPr>
          <w:rStyle w:val="SubtleEmphasis"/>
          <w:rFonts w:cstheme="minorHAnsi"/>
          <w:b/>
          <w:bCs/>
          <w:color w:val="auto"/>
          <w:sz w:val="40"/>
          <w:szCs w:val="40"/>
        </w:rPr>
        <w:t>Scenario I – Death Investigation</w:t>
      </w:r>
    </w:p>
    <w:p w14:paraId="064AE17E" w14:textId="77777777" w:rsidR="001173A7" w:rsidRPr="00F07372" w:rsidRDefault="001173A7" w:rsidP="0046378F">
      <w:pPr>
        <w:spacing w:after="0"/>
        <w:rPr>
          <w:rStyle w:val="SubtleEmphasis"/>
          <w:rFonts w:cstheme="minorHAnsi"/>
          <w:b/>
          <w:bCs/>
          <w:color w:val="7030A0"/>
        </w:rPr>
      </w:pPr>
    </w:p>
    <w:p w14:paraId="1FF79BE7" w14:textId="2A862E4A" w:rsidR="00CF6EE8" w:rsidRDefault="00956A9B">
      <w:r>
        <w:br w:type="page"/>
      </w:r>
    </w:p>
    <w:p w14:paraId="5F2A9FDF" w14:textId="699BB033" w:rsidR="008F1C5E" w:rsidRDefault="006C7B34" w:rsidP="00D76EFE">
      <w:pPr>
        <w:spacing w:after="0" w:line="240" w:lineRule="auto"/>
        <w:jc w:val="both"/>
      </w:pPr>
      <w:r w:rsidRPr="008F1C5E">
        <w:rPr>
          <w:b/>
          <w:bCs/>
        </w:rPr>
        <w:lastRenderedPageBreak/>
        <w:t>Instructions:</w:t>
      </w:r>
      <w:r w:rsidR="00AB7F48" w:rsidRPr="008F1C5E">
        <w:t xml:space="preserve"> </w:t>
      </w:r>
      <w:r w:rsidR="00CD797A" w:rsidRPr="008F1C5E">
        <w:t xml:space="preserve">This </w:t>
      </w:r>
      <w:r w:rsidR="00DF5E0A" w:rsidRPr="008F1C5E">
        <w:t xml:space="preserve">Activity </w:t>
      </w:r>
      <w:r w:rsidR="00A8087E" w:rsidRPr="008F1C5E">
        <w:t>Workbook</w:t>
      </w:r>
      <w:r w:rsidR="00DF5E0A" w:rsidRPr="008F1C5E">
        <w:t xml:space="preserve"> includes a scenario and </w:t>
      </w:r>
      <w:r w:rsidR="00B30622" w:rsidRPr="008F1C5E">
        <w:t xml:space="preserve">practical application </w:t>
      </w:r>
      <w:r w:rsidR="00CD797A" w:rsidRPr="008F1C5E">
        <w:t xml:space="preserve">activities </w:t>
      </w:r>
      <w:r w:rsidR="00B30622" w:rsidRPr="008F1C5E">
        <w:t xml:space="preserve">to use in conjunction with Modules 4, 7, 8, 9, 10, </w:t>
      </w:r>
      <w:r w:rsidR="003C67C3">
        <w:t xml:space="preserve">and </w:t>
      </w:r>
      <w:r w:rsidR="00B30622" w:rsidRPr="008F1C5E">
        <w:t>11.</w:t>
      </w:r>
      <w:r w:rsidR="00CD797A" w:rsidRPr="008F1C5E">
        <w:t xml:space="preserve"> The scenario below will be used with each module’s activity.</w:t>
      </w:r>
      <w:r w:rsidR="00B30622" w:rsidRPr="008F1C5E">
        <w:t xml:space="preserve"> </w:t>
      </w:r>
    </w:p>
    <w:p w14:paraId="79F19E7B" w14:textId="4559D87C" w:rsidR="008F1C5E" w:rsidRDefault="008F1C5E" w:rsidP="00D76EFE">
      <w:pPr>
        <w:spacing w:after="0" w:line="240" w:lineRule="auto"/>
        <w:jc w:val="both"/>
      </w:pPr>
    </w:p>
    <w:p w14:paraId="78D538C3" w14:textId="4AE14235" w:rsidR="008F1C5E" w:rsidRPr="00D76EFE" w:rsidRDefault="008F1C5E" w:rsidP="00D76EFE">
      <w:pPr>
        <w:spacing w:after="0" w:line="240" w:lineRule="auto"/>
        <w:jc w:val="both"/>
        <w:rPr>
          <w:rFonts w:cstheme="minorHAnsi"/>
          <w:b/>
          <w:bCs/>
        </w:rPr>
      </w:pPr>
      <w:r w:rsidRPr="00D76EFE">
        <w:rPr>
          <w:rFonts w:cstheme="minorHAnsi"/>
          <w:b/>
          <w:bCs/>
        </w:rPr>
        <w:t>Scenario:</w:t>
      </w:r>
    </w:p>
    <w:p w14:paraId="74E4F895" w14:textId="77777777" w:rsidR="00D76EFE" w:rsidRDefault="00D76EFE" w:rsidP="00D76EFE">
      <w:pPr>
        <w:spacing w:after="0"/>
        <w:jc w:val="both"/>
        <w:rPr>
          <w:rFonts w:cstheme="minorHAnsi"/>
        </w:rPr>
      </w:pPr>
    </w:p>
    <w:p w14:paraId="2D32B723" w14:textId="6C182233" w:rsidR="00D76EFE" w:rsidRPr="00D76EFE" w:rsidRDefault="00D76EFE" w:rsidP="00D76EFE">
      <w:pPr>
        <w:spacing w:after="0" w:line="240" w:lineRule="auto"/>
        <w:jc w:val="both"/>
        <w:rPr>
          <w:rFonts w:cstheme="minorHAnsi"/>
        </w:rPr>
      </w:pPr>
      <w:r w:rsidRPr="00D76EFE">
        <w:rPr>
          <w:rFonts w:cstheme="minorHAnsi"/>
        </w:rPr>
        <w:t>Upon arriving home from work, a tenant of an apartment complex called 911 to report a deceased male in a vehicle in the parking lot. Responding officers and investigators determined the following:</w:t>
      </w:r>
    </w:p>
    <w:p w14:paraId="0DA87416" w14:textId="77777777" w:rsidR="00D76EFE" w:rsidRPr="00D76EFE" w:rsidRDefault="00D76EFE" w:rsidP="00D76EFE">
      <w:pPr>
        <w:numPr>
          <w:ilvl w:val="0"/>
          <w:numId w:val="2"/>
        </w:numPr>
        <w:spacing w:after="0" w:line="240" w:lineRule="auto"/>
        <w:jc w:val="both"/>
        <w:rPr>
          <w:rFonts w:cstheme="minorHAnsi"/>
        </w:rPr>
      </w:pPr>
      <w:r w:rsidRPr="00D76EFE">
        <w:rPr>
          <w:rFonts w:cstheme="minorHAnsi"/>
          <w:u w:val="single"/>
        </w:rPr>
        <w:t>Deceased</w:t>
      </w:r>
      <w:r w:rsidRPr="00D76EFE">
        <w:rPr>
          <w:rFonts w:cstheme="minorHAnsi"/>
        </w:rPr>
        <w:t>: Brian, white male, 33 years old, not married, no known children</w:t>
      </w:r>
    </w:p>
    <w:p w14:paraId="127A3694" w14:textId="77777777" w:rsidR="00D76EFE" w:rsidRPr="00D76EFE" w:rsidRDefault="00D76EFE" w:rsidP="00D76EFE">
      <w:pPr>
        <w:numPr>
          <w:ilvl w:val="0"/>
          <w:numId w:val="2"/>
        </w:numPr>
        <w:spacing w:after="0" w:line="240" w:lineRule="auto"/>
        <w:jc w:val="both"/>
        <w:rPr>
          <w:rFonts w:cstheme="minorHAnsi"/>
        </w:rPr>
      </w:pPr>
      <w:r w:rsidRPr="00D76EFE">
        <w:rPr>
          <w:rFonts w:cstheme="minorHAnsi"/>
          <w:u w:val="single"/>
        </w:rPr>
        <w:t>Next of Kin</w:t>
      </w:r>
      <w:r w:rsidRPr="00D76EFE">
        <w:rPr>
          <w:rFonts w:cstheme="minorHAnsi"/>
        </w:rPr>
        <w:t xml:space="preserve">: </w:t>
      </w:r>
    </w:p>
    <w:p w14:paraId="758C8349" w14:textId="77777777" w:rsidR="00D76EFE" w:rsidRPr="00D76EFE" w:rsidRDefault="00D76EFE" w:rsidP="00D76EFE">
      <w:pPr>
        <w:numPr>
          <w:ilvl w:val="1"/>
          <w:numId w:val="2"/>
        </w:numPr>
        <w:spacing w:after="0" w:line="240" w:lineRule="auto"/>
        <w:jc w:val="both"/>
        <w:rPr>
          <w:rFonts w:cstheme="minorHAnsi"/>
        </w:rPr>
      </w:pPr>
      <w:r w:rsidRPr="00D76EFE">
        <w:rPr>
          <w:rFonts w:cstheme="minorHAnsi"/>
        </w:rPr>
        <w:t xml:space="preserve">Rebecca, Brian’s mother, lives out of state </w:t>
      </w:r>
    </w:p>
    <w:p w14:paraId="2A957837" w14:textId="7F25531C" w:rsidR="00D76EFE" w:rsidRPr="00D76EFE" w:rsidRDefault="00D76EFE" w:rsidP="00D76EFE">
      <w:pPr>
        <w:numPr>
          <w:ilvl w:val="1"/>
          <w:numId w:val="2"/>
        </w:numPr>
        <w:spacing w:after="0" w:line="240" w:lineRule="auto"/>
        <w:jc w:val="both"/>
        <w:rPr>
          <w:rFonts w:cstheme="minorHAnsi"/>
        </w:rPr>
      </w:pPr>
      <w:r w:rsidRPr="00D76EFE">
        <w:rPr>
          <w:rFonts w:cstheme="minorHAnsi"/>
        </w:rPr>
        <w:t>Stephanie, white female, Brian’s girlfriend of 6 months, deaf, lives in Brian’s residence</w:t>
      </w:r>
      <w:r w:rsidR="00814FC3">
        <w:rPr>
          <w:rFonts w:cstheme="minorHAnsi"/>
        </w:rPr>
        <w:t xml:space="preserve"> and arrived on scene shortly after the officers</w:t>
      </w:r>
    </w:p>
    <w:p w14:paraId="433190A6" w14:textId="60A977BE" w:rsidR="00D76EFE" w:rsidRPr="00D76EFE" w:rsidRDefault="00D76EFE" w:rsidP="00D76EFE">
      <w:pPr>
        <w:numPr>
          <w:ilvl w:val="0"/>
          <w:numId w:val="2"/>
        </w:numPr>
        <w:spacing w:after="0" w:line="240" w:lineRule="auto"/>
        <w:jc w:val="both"/>
        <w:rPr>
          <w:rFonts w:cstheme="minorHAnsi"/>
        </w:rPr>
      </w:pPr>
      <w:r w:rsidRPr="00D76EFE">
        <w:rPr>
          <w:rFonts w:cstheme="minorHAnsi"/>
        </w:rPr>
        <w:t>Brian had obvious gunshot injuries to chest and head</w:t>
      </w:r>
      <w:r w:rsidR="003C67C3">
        <w:rPr>
          <w:rFonts w:cstheme="minorHAnsi"/>
        </w:rPr>
        <w:t>.</w:t>
      </w:r>
    </w:p>
    <w:p w14:paraId="5F8712C2" w14:textId="1AE7E90A" w:rsidR="00D76EFE" w:rsidRPr="00D76EFE" w:rsidRDefault="00D76EFE" w:rsidP="00D76EFE">
      <w:pPr>
        <w:numPr>
          <w:ilvl w:val="0"/>
          <w:numId w:val="2"/>
        </w:numPr>
        <w:spacing w:after="0" w:line="240" w:lineRule="auto"/>
        <w:jc w:val="both"/>
        <w:rPr>
          <w:rFonts w:cstheme="minorHAnsi"/>
        </w:rPr>
      </w:pPr>
      <w:r w:rsidRPr="00D76EFE">
        <w:rPr>
          <w:rFonts w:cstheme="minorHAnsi"/>
        </w:rPr>
        <w:t xml:space="preserve">Drug paraphernalia and drug residue </w:t>
      </w:r>
      <w:r w:rsidR="00201DFC">
        <w:rPr>
          <w:rFonts w:cstheme="minorHAnsi"/>
        </w:rPr>
        <w:t xml:space="preserve">were </w:t>
      </w:r>
      <w:r w:rsidRPr="00D76EFE">
        <w:rPr>
          <w:rFonts w:cstheme="minorHAnsi"/>
        </w:rPr>
        <w:t>found in the vehicle and parking lot near the vehicle</w:t>
      </w:r>
      <w:r w:rsidR="00201DFC">
        <w:rPr>
          <w:rFonts w:cstheme="minorHAnsi"/>
        </w:rPr>
        <w:t>.</w:t>
      </w:r>
    </w:p>
    <w:p w14:paraId="5BE7903D" w14:textId="77777777" w:rsidR="00D76EFE" w:rsidRPr="00D76EFE" w:rsidRDefault="00D76EFE" w:rsidP="00D76EFE">
      <w:pPr>
        <w:spacing w:after="0" w:line="240" w:lineRule="auto"/>
        <w:jc w:val="both"/>
        <w:rPr>
          <w:rFonts w:cstheme="minorHAnsi"/>
        </w:rPr>
      </w:pPr>
    </w:p>
    <w:p w14:paraId="5D956659" w14:textId="060D8DD1" w:rsidR="00D76EFE" w:rsidRPr="00D76EFE" w:rsidRDefault="00D76EFE" w:rsidP="00D76EFE">
      <w:pPr>
        <w:spacing w:after="0" w:line="240" w:lineRule="auto"/>
        <w:jc w:val="both"/>
        <w:rPr>
          <w:rFonts w:cstheme="minorHAnsi"/>
        </w:rPr>
      </w:pPr>
      <w:r w:rsidRPr="00D76EFE">
        <w:rPr>
          <w:rFonts w:cstheme="minorHAnsi"/>
        </w:rPr>
        <w:t xml:space="preserve">Victim </w:t>
      </w:r>
      <w:r w:rsidR="00201DFC">
        <w:rPr>
          <w:rFonts w:cstheme="minorHAnsi"/>
        </w:rPr>
        <w:t>s</w:t>
      </w:r>
      <w:r w:rsidRPr="00D76EFE">
        <w:rPr>
          <w:rFonts w:cstheme="minorHAnsi"/>
        </w:rPr>
        <w:t xml:space="preserve">ervices was contacted to respond to assist with death notification. Victim </w:t>
      </w:r>
      <w:r w:rsidR="00201DFC">
        <w:rPr>
          <w:rFonts w:cstheme="minorHAnsi"/>
        </w:rPr>
        <w:t>s</w:t>
      </w:r>
      <w:r w:rsidRPr="00D76EFE">
        <w:rPr>
          <w:rFonts w:cstheme="minorHAnsi"/>
        </w:rPr>
        <w:t xml:space="preserve">ervices </w:t>
      </w:r>
      <w:r w:rsidR="00756002">
        <w:rPr>
          <w:rFonts w:cstheme="minorHAnsi"/>
        </w:rPr>
        <w:t xml:space="preserve">and the </w:t>
      </w:r>
      <w:r w:rsidR="00201DFC">
        <w:rPr>
          <w:rFonts w:cstheme="minorHAnsi"/>
        </w:rPr>
        <w:t>m</w:t>
      </w:r>
      <w:r w:rsidR="00756002">
        <w:rPr>
          <w:rFonts w:cstheme="minorHAnsi"/>
        </w:rPr>
        <w:t xml:space="preserve">edical </w:t>
      </w:r>
      <w:r w:rsidR="00201DFC">
        <w:rPr>
          <w:rFonts w:cstheme="minorHAnsi"/>
        </w:rPr>
        <w:t>e</w:t>
      </w:r>
      <w:r w:rsidR="00756002">
        <w:rPr>
          <w:rFonts w:cstheme="minorHAnsi"/>
        </w:rPr>
        <w:t xml:space="preserve">xaminer jointly </w:t>
      </w:r>
      <w:r w:rsidRPr="00D76EFE">
        <w:rPr>
          <w:rFonts w:cstheme="minorHAnsi"/>
        </w:rPr>
        <w:t>provided death notification to Brian’s girlfriend (Stephanie) with the assistance of a virtual sign language interpreter. Stephanie told investigators Brian’s father died when he was a child, but she provided contact information for Brian’s mother (Rebecca) who lives in another state. In-person death notification to Brian’s mother (Rebecca) was arranged by law enforcement and victim services in Rebecca’s city. After the notification was made, Rebecca called the investigator and said she hoped to arrive by the end of the week.</w:t>
      </w:r>
    </w:p>
    <w:p w14:paraId="47845DA4" w14:textId="77777777" w:rsidR="00D76EFE" w:rsidRPr="00D76EFE" w:rsidRDefault="00D76EFE" w:rsidP="00D76EFE">
      <w:pPr>
        <w:spacing w:after="0" w:line="240" w:lineRule="auto"/>
        <w:jc w:val="both"/>
        <w:rPr>
          <w:rFonts w:cstheme="minorHAnsi"/>
        </w:rPr>
      </w:pPr>
    </w:p>
    <w:p w14:paraId="3C093957" w14:textId="7A4DA2E5" w:rsidR="00D76EFE" w:rsidRPr="00D76EFE" w:rsidRDefault="00D76EFE" w:rsidP="00D76EFE">
      <w:pPr>
        <w:spacing w:after="0" w:line="240" w:lineRule="auto"/>
        <w:jc w:val="both"/>
        <w:rPr>
          <w:rFonts w:cstheme="minorHAnsi"/>
        </w:rPr>
      </w:pPr>
      <w:r w:rsidRPr="00D76EFE">
        <w:rPr>
          <w:rFonts w:cstheme="minorHAnsi"/>
        </w:rPr>
        <w:t xml:space="preserve">Stephanie was obviously distressed by Brian’s death. She was tearful and repeatedly looked out the windows and checked her phone for emails and text messages. Victim </w:t>
      </w:r>
      <w:r w:rsidR="008E2B4B">
        <w:rPr>
          <w:rFonts w:cstheme="minorHAnsi"/>
        </w:rPr>
        <w:t>s</w:t>
      </w:r>
      <w:r w:rsidRPr="00D76EFE">
        <w:rPr>
          <w:rFonts w:cstheme="minorHAnsi"/>
        </w:rPr>
        <w:t xml:space="preserve">ervices noted her demeanor and asked how they could help her. Stephanie said that Brian recently began using drugs again and </w:t>
      </w:r>
      <w:r w:rsidR="007A554D">
        <w:rPr>
          <w:rFonts w:cstheme="minorHAnsi"/>
        </w:rPr>
        <w:t xml:space="preserve">she </w:t>
      </w:r>
      <w:r w:rsidRPr="00D76EFE">
        <w:rPr>
          <w:rFonts w:cstheme="minorHAnsi"/>
        </w:rPr>
        <w:t xml:space="preserve">thought he owed money to some people. She said she started receiving </w:t>
      </w:r>
      <w:r w:rsidR="007A554D">
        <w:rPr>
          <w:rFonts w:cstheme="minorHAnsi"/>
        </w:rPr>
        <w:t>“</w:t>
      </w:r>
      <w:r w:rsidRPr="00D76EFE">
        <w:rPr>
          <w:rFonts w:cstheme="minorHAnsi"/>
        </w:rPr>
        <w:t>hang-up</w:t>
      </w:r>
      <w:r w:rsidR="007A554D">
        <w:rPr>
          <w:rFonts w:cstheme="minorHAnsi"/>
        </w:rPr>
        <w:t>”</w:t>
      </w:r>
      <w:r w:rsidRPr="00D76EFE">
        <w:rPr>
          <w:rFonts w:cstheme="minorHAnsi"/>
        </w:rPr>
        <w:t xml:space="preserve"> calls and text messages a few days ago from numbers she does not recognize. Stephanie expressed concern that “what happened to him could happen to me.” Beyond the safety concerns Stephanie expressed, she also noted being concerned about paying the rent as Brian was the only one working. The vehicle Brian was in at the time of his death has been impounded as evidence. It is registered in Brian’s name and Stephanie relayed having a laptop and some clothes in the vehicle.</w:t>
      </w:r>
    </w:p>
    <w:p w14:paraId="48E99380" w14:textId="77777777" w:rsidR="00D76EFE" w:rsidRPr="00D76EFE" w:rsidRDefault="00D76EFE" w:rsidP="00D76EFE">
      <w:pPr>
        <w:spacing w:after="0" w:line="240" w:lineRule="auto"/>
        <w:jc w:val="both"/>
        <w:rPr>
          <w:rFonts w:cstheme="minorHAnsi"/>
        </w:rPr>
      </w:pPr>
    </w:p>
    <w:p w14:paraId="43CC679F" w14:textId="77777777" w:rsidR="00D76EFE" w:rsidRPr="00D76EFE" w:rsidRDefault="00D76EFE" w:rsidP="00D76EFE">
      <w:pPr>
        <w:spacing w:after="0" w:line="240" w:lineRule="auto"/>
        <w:jc w:val="both"/>
        <w:rPr>
          <w:rFonts w:cstheme="minorHAnsi"/>
        </w:rPr>
      </w:pPr>
      <w:r w:rsidRPr="00D76EFE">
        <w:rPr>
          <w:rFonts w:cstheme="minorHAnsi"/>
        </w:rPr>
        <w:t xml:space="preserve">Rebecca arrived within a few days of the incident to address afterlife arrangements for Brian. Rebecca expressed some concern about the financial cost of funerals, burials, and cremations. In addition to concern about the financial costs, Rebecca is having a difficult time processing Brian’s death. Due to the death of her husband and now her son, she is feeling alone. </w:t>
      </w:r>
    </w:p>
    <w:p w14:paraId="13B01B9A" w14:textId="77777777" w:rsidR="00D76EFE" w:rsidRPr="00D76EFE" w:rsidRDefault="00D76EFE" w:rsidP="00D76EFE">
      <w:pPr>
        <w:spacing w:after="0" w:line="240" w:lineRule="auto"/>
        <w:jc w:val="both"/>
        <w:rPr>
          <w:rFonts w:cstheme="minorHAnsi"/>
        </w:rPr>
      </w:pPr>
    </w:p>
    <w:p w14:paraId="661F9871" w14:textId="77777777" w:rsidR="00D76EFE" w:rsidRPr="00D76EFE" w:rsidRDefault="00D76EFE" w:rsidP="00D76EFE">
      <w:pPr>
        <w:spacing w:after="0" w:line="240" w:lineRule="auto"/>
        <w:jc w:val="both"/>
        <w:rPr>
          <w:rFonts w:cstheme="minorHAnsi"/>
        </w:rPr>
      </w:pPr>
      <w:r w:rsidRPr="00D76EFE">
        <w:rPr>
          <w:rFonts w:cstheme="minorHAnsi"/>
        </w:rPr>
        <w:t xml:space="preserve">Stephanie expressed appreciation for Rebecca’s presence, but said she feels uncomfortable around her as they do not know each other well. Stephanie is unsure how much Rebecca knows about Brian’s recent relapse or their financial circumstances. Stephanie would like Rebecca’s help to decide what to do with Brian’s things but is not sure how to approach her. Stephanie has reached out to her family for support and possible assistance with the rent until she can find a job.  </w:t>
      </w:r>
    </w:p>
    <w:p w14:paraId="65281B6A" w14:textId="77777777" w:rsidR="00D76EFE" w:rsidRPr="00D76EFE" w:rsidRDefault="00D76EFE" w:rsidP="00D76EFE">
      <w:pPr>
        <w:spacing w:after="0" w:line="240" w:lineRule="auto"/>
        <w:jc w:val="both"/>
        <w:rPr>
          <w:rFonts w:cstheme="minorHAnsi"/>
        </w:rPr>
      </w:pPr>
    </w:p>
    <w:p w14:paraId="4EB08EB8" w14:textId="77777777" w:rsidR="00D76EFE" w:rsidRPr="00D76EFE" w:rsidRDefault="00D76EFE" w:rsidP="00D76EFE">
      <w:pPr>
        <w:spacing w:after="0" w:line="240" w:lineRule="auto"/>
        <w:jc w:val="both"/>
        <w:rPr>
          <w:rFonts w:cstheme="minorHAnsi"/>
        </w:rPr>
      </w:pPr>
      <w:r w:rsidRPr="00D76EFE">
        <w:rPr>
          <w:rFonts w:cstheme="minorHAnsi"/>
        </w:rPr>
        <w:t>Assigned investigators have documented the following investigative actions:</w:t>
      </w:r>
    </w:p>
    <w:p w14:paraId="6660012F" w14:textId="77777777" w:rsidR="00D76EFE" w:rsidRPr="00D76EFE" w:rsidRDefault="00D76EFE" w:rsidP="00D76EFE">
      <w:pPr>
        <w:numPr>
          <w:ilvl w:val="0"/>
          <w:numId w:val="5"/>
        </w:numPr>
        <w:spacing w:after="0" w:line="240" w:lineRule="auto"/>
        <w:jc w:val="both"/>
        <w:rPr>
          <w:rFonts w:cstheme="minorHAnsi"/>
        </w:rPr>
      </w:pPr>
      <w:r w:rsidRPr="00D76EFE">
        <w:rPr>
          <w:rFonts w:cstheme="minorHAnsi"/>
        </w:rPr>
        <w:t xml:space="preserve">Autopsy Results </w:t>
      </w:r>
    </w:p>
    <w:p w14:paraId="0C1A47D6" w14:textId="77777777" w:rsidR="00D76EFE" w:rsidRPr="00D76EFE" w:rsidRDefault="00D76EFE" w:rsidP="00D76EFE">
      <w:pPr>
        <w:numPr>
          <w:ilvl w:val="1"/>
          <w:numId w:val="5"/>
        </w:numPr>
        <w:spacing w:after="0" w:line="240" w:lineRule="auto"/>
        <w:jc w:val="both"/>
        <w:rPr>
          <w:rFonts w:cstheme="minorHAnsi"/>
        </w:rPr>
      </w:pPr>
      <w:r w:rsidRPr="00D76EFE">
        <w:rPr>
          <w:rFonts w:cstheme="minorHAnsi"/>
        </w:rPr>
        <w:lastRenderedPageBreak/>
        <w:t>Cause of Death: Penetrating injuries due to gunshots</w:t>
      </w:r>
    </w:p>
    <w:p w14:paraId="67429576" w14:textId="77777777" w:rsidR="00D76EFE" w:rsidRPr="00D76EFE" w:rsidRDefault="00D76EFE" w:rsidP="00D76EFE">
      <w:pPr>
        <w:numPr>
          <w:ilvl w:val="1"/>
          <w:numId w:val="5"/>
        </w:numPr>
        <w:spacing w:after="0" w:line="240" w:lineRule="auto"/>
        <w:jc w:val="both"/>
        <w:rPr>
          <w:rFonts w:cstheme="minorHAnsi"/>
        </w:rPr>
      </w:pPr>
      <w:r w:rsidRPr="00D76EFE">
        <w:rPr>
          <w:rFonts w:cstheme="minorHAnsi"/>
        </w:rPr>
        <w:t>Manner of Death: Homicide</w:t>
      </w:r>
    </w:p>
    <w:p w14:paraId="006CBCF8" w14:textId="77777777" w:rsidR="00D76EFE" w:rsidRPr="00D76EFE" w:rsidRDefault="00D76EFE" w:rsidP="00D76EFE">
      <w:pPr>
        <w:numPr>
          <w:ilvl w:val="0"/>
          <w:numId w:val="5"/>
        </w:numPr>
        <w:spacing w:after="0" w:line="240" w:lineRule="auto"/>
        <w:jc w:val="both"/>
        <w:rPr>
          <w:rFonts w:cstheme="minorHAnsi"/>
        </w:rPr>
      </w:pPr>
      <w:r w:rsidRPr="00D76EFE">
        <w:rPr>
          <w:rFonts w:cstheme="minorHAnsi"/>
        </w:rPr>
        <w:t>Interviews with the apartment tenant, Rebecca, Stephanie, several neighbors from crime scene canvass, coworkers of Brian, two witnesses who report recently buying drugs from Brian, two males identified as suspects</w:t>
      </w:r>
    </w:p>
    <w:p w14:paraId="669A1530" w14:textId="64CF2385" w:rsidR="00D76EFE" w:rsidRPr="00D76EFE" w:rsidRDefault="00D76EFE" w:rsidP="00D76EFE">
      <w:pPr>
        <w:numPr>
          <w:ilvl w:val="0"/>
          <w:numId w:val="5"/>
        </w:numPr>
        <w:spacing w:after="0" w:line="240" w:lineRule="auto"/>
        <w:jc w:val="both"/>
        <w:rPr>
          <w:rFonts w:cstheme="minorHAnsi"/>
        </w:rPr>
      </w:pPr>
      <w:r w:rsidRPr="00D76EFE">
        <w:rPr>
          <w:rFonts w:cstheme="minorHAnsi"/>
        </w:rPr>
        <w:t>Search warrants for the residence of both suspects, their cellphones, and gunshot residue tests</w:t>
      </w:r>
    </w:p>
    <w:p w14:paraId="402BBAE4" w14:textId="07E6F8E6" w:rsidR="00D76EFE" w:rsidRPr="00D76EFE" w:rsidRDefault="00D76EFE" w:rsidP="00D76EFE">
      <w:pPr>
        <w:numPr>
          <w:ilvl w:val="0"/>
          <w:numId w:val="5"/>
        </w:numPr>
        <w:spacing w:after="0" w:line="240" w:lineRule="auto"/>
        <w:jc w:val="both"/>
        <w:rPr>
          <w:rFonts w:cstheme="minorHAnsi"/>
        </w:rPr>
      </w:pPr>
      <w:r w:rsidRPr="00D76EFE">
        <w:rPr>
          <w:rFonts w:cstheme="minorHAnsi"/>
        </w:rPr>
        <w:t xml:space="preserve">Ballistics reports for </w:t>
      </w:r>
      <w:r w:rsidR="00A804A3">
        <w:rPr>
          <w:rFonts w:cstheme="minorHAnsi"/>
        </w:rPr>
        <w:t xml:space="preserve">the </w:t>
      </w:r>
      <w:r w:rsidRPr="00D76EFE">
        <w:rPr>
          <w:rFonts w:cstheme="minorHAnsi"/>
        </w:rPr>
        <w:t xml:space="preserve">gun recovered from </w:t>
      </w:r>
      <w:r w:rsidR="00A804A3">
        <w:rPr>
          <w:rFonts w:cstheme="minorHAnsi"/>
        </w:rPr>
        <w:t xml:space="preserve">the </w:t>
      </w:r>
      <w:r w:rsidRPr="00D76EFE">
        <w:rPr>
          <w:rFonts w:cstheme="minorHAnsi"/>
        </w:rPr>
        <w:t>residence of one suspect</w:t>
      </w:r>
    </w:p>
    <w:p w14:paraId="68AD83B5" w14:textId="77777777" w:rsidR="00D76EFE" w:rsidRPr="00D76EFE" w:rsidRDefault="00D76EFE" w:rsidP="00D76EFE">
      <w:pPr>
        <w:spacing w:after="0" w:line="240" w:lineRule="auto"/>
        <w:jc w:val="both"/>
        <w:rPr>
          <w:rFonts w:cstheme="minorHAnsi"/>
        </w:rPr>
      </w:pPr>
    </w:p>
    <w:p w14:paraId="3EB5C9E4" w14:textId="63A2B083" w:rsidR="00D76EFE" w:rsidRPr="00D76EFE" w:rsidRDefault="00D76EFE" w:rsidP="00D76EFE">
      <w:pPr>
        <w:spacing w:after="0" w:line="240" w:lineRule="auto"/>
        <w:jc w:val="both"/>
        <w:rPr>
          <w:rFonts w:cstheme="minorHAnsi"/>
        </w:rPr>
      </w:pPr>
      <w:r w:rsidRPr="00D76EFE">
        <w:rPr>
          <w:rFonts w:cstheme="minorHAnsi"/>
        </w:rPr>
        <w:t>The most recent documentation entry indicates the intention to staff the case with prosecutors for possible homicide charges against both named suspects.</w:t>
      </w:r>
    </w:p>
    <w:p w14:paraId="22D2D402" w14:textId="77777777" w:rsidR="008F1C5E" w:rsidRPr="008F1C5E" w:rsidRDefault="008F1C5E" w:rsidP="008F1C5E">
      <w:pPr>
        <w:spacing w:after="0"/>
      </w:pPr>
    </w:p>
    <w:p w14:paraId="4DCF8131" w14:textId="77777777" w:rsidR="006D3392" w:rsidRPr="00F07372" w:rsidRDefault="006D3392" w:rsidP="0046378F">
      <w:pPr>
        <w:spacing w:after="0"/>
        <w:rPr>
          <w:rStyle w:val="SubtleEmphasis"/>
          <w:rFonts w:cstheme="minorHAnsi"/>
          <w:b/>
          <w:bCs/>
          <w:color w:val="7030A0"/>
        </w:rPr>
      </w:pPr>
    </w:p>
    <w:p w14:paraId="777FE684" w14:textId="77777777" w:rsidR="00F94570" w:rsidRDefault="00F94570">
      <w:pPr>
        <w:rPr>
          <w:rStyle w:val="SubtleEmphasis"/>
          <w:rFonts w:cstheme="minorHAnsi"/>
          <w:b/>
          <w:bCs/>
          <w:color w:val="7030A0"/>
        </w:rPr>
      </w:pPr>
      <w:r>
        <w:rPr>
          <w:rStyle w:val="SubtleEmphasis"/>
          <w:rFonts w:cstheme="minorHAnsi"/>
          <w:b/>
          <w:bCs/>
          <w:color w:val="7030A0"/>
        </w:rPr>
        <w:br w:type="page"/>
      </w:r>
    </w:p>
    <w:p w14:paraId="4A50F8CF" w14:textId="217292E4" w:rsidR="0046378F" w:rsidRPr="001145CA" w:rsidRDefault="006D3392" w:rsidP="00227D6D">
      <w:pPr>
        <w:spacing w:after="0"/>
        <w:jc w:val="center"/>
        <w:rPr>
          <w:rStyle w:val="SubtleEmphasis"/>
          <w:rFonts w:cstheme="minorHAnsi"/>
          <w:b/>
          <w:bCs/>
          <w:color w:val="auto"/>
          <w:sz w:val="28"/>
          <w:szCs w:val="28"/>
        </w:rPr>
      </w:pPr>
      <w:r w:rsidRPr="001145CA">
        <w:rPr>
          <w:rStyle w:val="SubtleEmphasis"/>
          <w:rFonts w:cstheme="minorHAnsi"/>
          <w:b/>
          <w:bCs/>
          <w:color w:val="auto"/>
          <w:sz w:val="28"/>
          <w:szCs w:val="28"/>
        </w:rPr>
        <w:lastRenderedPageBreak/>
        <w:t>Module 4: Ethics in Victim Services</w:t>
      </w:r>
    </w:p>
    <w:p w14:paraId="058B5C0A" w14:textId="77777777" w:rsidR="00F93186" w:rsidRPr="00A15BDA" w:rsidRDefault="00F93186" w:rsidP="00227D6D">
      <w:pPr>
        <w:spacing w:after="0"/>
        <w:rPr>
          <w:rFonts w:cstheme="minorHAnsi"/>
          <w:b/>
          <w:bCs/>
          <w:sz w:val="24"/>
          <w:szCs w:val="24"/>
        </w:rPr>
      </w:pPr>
    </w:p>
    <w:p w14:paraId="4379F292" w14:textId="526BC26D" w:rsidR="00227D6D" w:rsidRPr="00A15BDA" w:rsidRDefault="00F93186" w:rsidP="00227D6D">
      <w:pPr>
        <w:spacing w:after="0"/>
        <w:rPr>
          <w:rFonts w:cstheme="minorHAnsi"/>
          <w:sz w:val="24"/>
          <w:szCs w:val="24"/>
        </w:rPr>
      </w:pPr>
      <w:r w:rsidRPr="00A15BDA">
        <w:rPr>
          <w:rFonts w:cstheme="minorHAnsi"/>
          <w:b/>
          <w:bCs/>
          <w:sz w:val="24"/>
          <w:szCs w:val="24"/>
        </w:rPr>
        <w:t>Instructions:</w:t>
      </w:r>
      <w:r w:rsidR="006722A8" w:rsidRPr="00A15BDA">
        <w:rPr>
          <w:rFonts w:cstheme="minorHAnsi"/>
          <w:b/>
          <w:bCs/>
          <w:sz w:val="24"/>
          <w:szCs w:val="24"/>
        </w:rPr>
        <w:t xml:space="preserve"> </w:t>
      </w:r>
      <w:r w:rsidR="006722A8" w:rsidRPr="00A15BDA">
        <w:rPr>
          <w:rFonts w:cstheme="minorHAnsi"/>
          <w:sz w:val="24"/>
          <w:szCs w:val="24"/>
        </w:rPr>
        <w:t xml:space="preserve">After </w:t>
      </w:r>
      <w:r w:rsidR="000B0D65" w:rsidRPr="00A15BDA">
        <w:rPr>
          <w:rFonts w:cstheme="minorHAnsi"/>
          <w:sz w:val="24"/>
          <w:szCs w:val="24"/>
        </w:rPr>
        <w:t>completing</w:t>
      </w:r>
      <w:r w:rsidR="00C65E09" w:rsidRPr="00A15BDA">
        <w:rPr>
          <w:rFonts w:cstheme="minorHAnsi"/>
          <w:sz w:val="24"/>
          <w:szCs w:val="24"/>
        </w:rPr>
        <w:t xml:space="preserve"> </w:t>
      </w:r>
      <w:r w:rsidR="00402B88" w:rsidRPr="00A15BDA">
        <w:rPr>
          <w:rFonts w:cstheme="minorHAnsi"/>
          <w:i/>
          <w:iCs/>
          <w:sz w:val="24"/>
          <w:szCs w:val="24"/>
        </w:rPr>
        <w:t>Module 4: Ethics in Victim Services</w:t>
      </w:r>
      <w:r w:rsidR="000B0D65" w:rsidRPr="00A15BDA">
        <w:rPr>
          <w:rFonts w:cstheme="minorHAnsi"/>
          <w:sz w:val="24"/>
          <w:szCs w:val="24"/>
        </w:rPr>
        <w:t>,</w:t>
      </w:r>
      <w:r w:rsidR="005B7F7C" w:rsidRPr="00A15BDA">
        <w:rPr>
          <w:rFonts w:cstheme="minorHAnsi"/>
          <w:sz w:val="24"/>
          <w:szCs w:val="24"/>
        </w:rPr>
        <w:t xml:space="preserve"> review the scenario provided above and respond to the</w:t>
      </w:r>
      <w:r w:rsidR="00670B5A" w:rsidRPr="00A15BDA">
        <w:rPr>
          <w:rFonts w:cstheme="minorHAnsi"/>
          <w:sz w:val="24"/>
          <w:szCs w:val="24"/>
        </w:rPr>
        <w:t xml:space="preserve"> prompts below.</w:t>
      </w:r>
      <w:r w:rsidR="005B7F7C" w:rsidRPr="00A15BDA">
        <w:rPr>
          <w:rFonts w:cstheme="minorHAnsi"/>
          <w:sz w:val="24"/>
          <w:szCs w:val="24"/>
        </w:rPr>
        <w:t xml:space="preserve"> </w:t>
      </w:r>
    </w:p>
    <w:p w14:paraId="4901BB22" w14:textId="77777777" w:rsidR="00402B88" w:rsidRPr="00E52B2D" w:rsidRDefault="00402B88" w:rsidP="00227D6D">
      <w:pPr>
        <w:spacing w:after="0"/>
        <w:rPr>
          <w:rFonts w:cstheme="minorHAnsi"/>
          <w:sz w:val="24"/>
          <w:szCs w:val="24"/>
        </w:rPr>
      </w:pPr>
    </w:p>
    <w:tbl>
      <w:tblPr>
        <w:tblStyle w:val="TableGrid"/>
        <w:tblW w:w="9355" w:type="dxa"/>
        <w:tblLook w:val="04A0" w:firstRow="1" w:lastRow="0" w:firstColumn="1" w:lastColumn="0" w:noHBand="0" w:noVBand="1"/>
      </w:tblPr>
      <w:tblGrid>
        <w:gridCol w:w="9355"/>
      </w:tblGrid>
      <w:tr w:rsidR="00E52B2D" w:rsidRPr="00A15BDA" w14:paraId="7A017A9F" w14:textId="77777777" w:rsidTr="003D4C06">
        <w:tc>
          <w:tcPr>
            <w:tcW w:w="9355" w:type="dxa"/>
            <w:shd w:val="clear" w:color="auto" w:fill="D9D9D9" w:themeFill="background1" w:themeFillShade="D9"/>
          </w:tcPr>
          <w:p w14:paraId="5386EB66" w14:textId="738A6665" w:rsidR="0046378F" w:rsidRPr="00A15BDA" w:rsidRDefault="0046378F" w:rsidP="003D4C06">
            <w:pPr>
              <w:rPr>
                <w:rFonts w:cstheme="minorHAnsi"/>
                <w:b/>
                <w:bCs/>
              </w:rPr>
            </w:pPr>
            <w:r w:rsidRPr="00A15BDA">
              <w:rPr>
                <w:rFonts w:cstheme="minorHAnsi"/>
                <w:b/>
                <w:bCs/>
              </w:rPr>
              <w:t xml:space="preserve">Ethical Standards: </w:t>
            </w:r>
            <w:r w:rsidRPr="00A15BDA">
              <w:rPr>
                <w:rFonts w:cstheme="minorHAnsi"/>
                <w:i/>
                <w:iCs/>
              </w:rPr>
              <w:t>identify Code of Ethics standards that apply to the scenario</w:t>
            </w:r>
          </w:p>
        </w:tc>
      </w:tr>
      <w:tr w:rsidR="00E52B2D" w:rsidRPr="00A15BDA" w14:paraId="15676B28" w14:textId="77777777" w:rsidTr="003D4C06">
        <w:tc>
          <w:tcPr>
            <w:tcW w:w="9355" w:type="dxa"/>
          </w:tcPr>
          <w:p w14:paraId="25CA2C69" w14:textId="77777777" w:rsidR="0046378F" w:rsidRPr="00A15BDA" w:rsidRDefault="0046378F" w:rsidP="003D4C06">
            <w:pPr>
              <w:rPr>
                <w:rFonts w:cstheme="minorHAnsi"/>
                <w:b/>
                <w:bCs/>
              </w:rPr>
            </w:pPr>
          </w:p>
          <w:p w14:paraId="58167B5B" w14:textId="77777777" w:rsidR="0046378F" w:rsidRPr="00A15BDA" w:rsidRDefault="0046378F" w:rsidP="003D4C06">
            <w:pPr>
              <w:rPr>
                <w:rFonts w:cstheme="minorHAnsi"/>
                <w:b/>
                <w:bCs/>
              </w:rPr>
            </w:pPr>
            <w:r w:rsidRPr="00A15BDA">
              <w:rPr>
                <w:rFonts w:cstheme="minorHAnsi"/>
                <w:b/>
                <w:bCs/>
              </w:rPr>
              <w:t>1.</w:t>
            </w:r>
          </w:p>
          <w:p w14:paraId="71872946" w14:textId="77777777" w:rsidR="0046378F" w:rsidRPr="00A15BDA" w:rsidRDefault="0046378F" w:rsidP="003D4C06">
            <w:pPr>
              <w:rPr>
                <w:rFonts w:cstheme="minorHAnsi"/>
                <w:b/>
                <w:bCs/>
              </w:rPr>
            </w:pPr>
          </w:p>
          <w:p w14:paraId="69474CC0" w14:textId="77777777" w:rsidR="0046378F" w:rsidRPr="00A15BDA" w:rsidRDefault="0046378F" w:rsidP="003D4C06">
            <w:pPr>
              <w:rPr>
                <w:rFonts w:cstheme="minorHAnsi"/>
                <w:b/>
                <w:bCs/>
              </w:rPr>
            </w:pPr>
            <w:r w:rsidRPr="00A15BDA">
              <w:rPr>
                <w:rFonts w:cstheme="minorHAnsi"/>
                <w:b/>
                <w:bCs/>
              </w:rPr>
              <w:t>2.</w:t>
            </w:r>
          </w:p>
          <w:p w14:paraId="6F58585C" w14:textId="77777777" w:rsidR="0046378F" w:rsidRPr="00A15BDA" w:rsidRDefault="0046378F" w:rsidP="003D4C06">
            <w:pPr>
              <w:rPr>
                <w:rFonts w:cstheme="minorHAnsi"/>
                <w:b/>
                <w:bCs/>
              </w:rPr>
            </w:pPr>
          </w:p>
          <w:p w14:paraId="2B42AFDE" w14:textId="77777777" w:rsidR="0046378F" w:rsidRPr="00A15BDA" w:rsidRDefault="0046378F" w:rsidP="003D4C06">
            <w:pPr>
              <w:rPr>
                <w:rFonts w:cstheme="minorHAnsi"/>
                <w:b/>
                <w:bCs/>
              </w:rPr>
            </w:pPr>
            <w:r w:rsidRPr="00A15BDA">
              <w:rPr>
                <w:rFonts w:cstheme="minorHAnsi"/>
                <w:b/>
                <w:bCs/>
              </w:rPr>
              <w:t>3.</w:t>
            </w:r>
          </w:p>
          <w:p w14:paraId="3861A799" w14:textId="77777777" w:rsidR="0046378F" w:rsidRPr="00A15BDA" w:rsidRDefault="0046378F" w:rsidP="003D4C06">
            <w:pPr>
              <w:rPr>
                <w:rFonts w:cstheme="minorHAnsi"/>
                <w:b/>
                <w:bCs/>
              </w:rPr>
            </w:pPr>
          </w:p>
        </w:tc>
      </w:tr>
      <w:tr w:rsidR="00E52B2D" w:rsidRPr="00A15BDA" w14:paraId="356D0047" w14:textId="77777777" w:rsidTr="003D4C06">
        <w:tc>
          <w:tcPr>
            <w:tcW w:w="9355" w:type="dxa"/>
            <w:shd w:val="clear" w:color="auto" w:fill="D9D9D9" w:themeFill="background1" w:themeFillShade="D9"/>
          </w:tcPr>
          <w:p w14:paraId="3B869774" w14:textId="51F270CF" w:rsidR="0046378F" w:rsidRPr="00A15BDA" w:rsidRDefault="0046378F" w:rsidP="003D4C06">
            <w:pPr>
              <w:rPr>
                <w:rFonts w:cstheme="minorHAnsi"/>
                <w:b/>
                <w:bCs/>
              </w:rPr>
            </w:pPr>
            <w:r w:rsidRPr="00A15BDA">
              <w:rPr>
                <w:rFonts w:cstheme="minorHAnsi"/>
                <w:b/>
                <w:bCs/>
              </w:rPr>
              <w:t>Options and Possible Outcomes:</w:t>
            </w:r>
            <w:r w:rsidRPr="00400D37">
              <w:rPr>
                <w:rFonts w:cstheme="minorHAnsi"/>
                <w:i/>
                <w:iCs/>
              </w:rPr>
              <w:t xml:space="preserve"> </w:t>
            </w:r>
            <w:r w:rsidR="00854071" w:rsidRPr="00400D37">
              <w:rPr>
                <w:rFonts w:cstheme="minorHAnsi"/>
                <w:i/>
                <w:iCs/>
              </w:rPr>
              <w:t xml:space="preserve">using the ethical standards above, </w:t>
            </w:r>
            <w:r w:rsidRPr="00400D37">
              <w:rPr>
                <w:rFonts w:cstheme="minorHAnsi"/>
                <w:i/>
                <w:iCs/>
              </w:rPr>
              <w:t>identify</w:t>
            </w:r>
            <w:r w:rsidRPr="00A15BDA">
              <w:rPr>
                <w:rFonts w:cstheme="minorHAnsi"/>
                <w:i/>
                <w:iCs/>
              </w:rPr>
              <w:t xml:space="preserve"> response/contact options and possible results</w:t>
            </w:r>
          </w:p>
        </w:tc>
      </w:tr>
      <w:tr w:rsidR="00E52B2D" w:rsidRPr="00A15BDA" w14:paraId="1F59038A" w14:textId="77777777" w:rsidTr="003D4C06">
        <w:tc>
          <w:tcPr>
            <w:tcW w:w="9355" w:type="dxa"/>
          </w:tcPr>
          <w:p w14:paraId="31B0740B" w14:textId="77777777" w:rsidR="0046378F" w:rsidRPr="00A15BDA" w:rsidRDefault="0046378F" w:rsidP="003D4C06">
            <w:pPr>
              <w:rPr>
                <w:rFonts w:cstheme="minorHAnsi"/>
                <w:b/>
                <w:bCs/>
              </w:rPr>
            </w:pPr>
          </w:p>
          <w:p w14:paraId="59609213" w14:textId="77777777" w:rsidR="0046378F" w:rsidRPr="00A15BDA" w:rsidRDefault="0046378F" w:rsidP="003D4C06">
            <w:pPr>
              <w:rPr>
                <w:rFonts w:cstheme="minorHAnsi"/>
                <w:b/>
                <w:bCs/>
              </w:rPr>
            </w:pPr>
            <w:r w:rsidRPr="00A15BDA">
              <w:rPr>
                <w:rFonts w:cstheme="minorHAnsi"/>
                <w:b/>
                <w:bCs/>
              </w:rPr>
              <w:t>1.</w:t>
            </w:r>
          </w:p>
          <w:p w14:paraId="68D0D910" w14:textId="77777777" w:rsidR="0046378F" w:rsidRPr="00A15BDA" w:rsidRDefault="0046378F" w:rsidP="003D4C06">
            <w:pPr>
              <w:rPr>
                <w:rFonts w:cstheme="minorHAnsi"/>
                <w:b/>
                <w:bCs/>
              </w:rPr>
            </w:pPr>
          </w:p>
          <w:p w14:paraId="2F2425D0" w14:textId="77777777" w:rsidR="0046378F" w:rsidRPr="00A15BDA" w:rsidRDefault="0046378F" w:rsidP="003D4C06">
            <w:pPr>
              <w:rPr>
                <w:rFonts w:cstheme="minorHAnsi"/>
                <w:b/>
                <w:bCs/>
              </w:rPr>
            </w:pPr>
            <w:r w:rsidRPr="00A15BDA">
              <w:rPr>
                <w:rFonts w:cstheme="minorHAnsi"/>
                <w:b/>
                <w:bCs/>
              </w:rPr>
              <w:t>2.</w:t>
            </w:r>
          </w:p>
          <w:p w14:paraId="18CB5EBA" w14:textId="77777777" w:rsidR="0046378F" w:rsidRPr="00A15BDA" w:rsidRDefault="0046378F" w:rsidP="003D4C06">
            <w:pPr>
              <w:rPr>
                <w:rFonts w:cstheme="minorHAnsi"/>
                <w:b/>
                <w:bCs/>
              </w:rPr>
            </w:pPr>
          </w:p>
          <w:p w14:paraId="4CFDC7F5" w14:textId="77777777" w:rsidR="0046378F" w:rsidRPr="00A15BDA" w:rsidRDefault="0046378F" w:rsidP="003D4C06">
            <w:pPr>
              <w:rPr>
                <w:rFonts w:cstheme="minorHAnsi"/>
                <w:b/>
                <w:bCs/>
              </w:rPr>
            </w:pPr>
            <w:r w:rsidRPr="00A15BDA">
              <w:rPr>
                <w:rFonts w:cstheme="minorHAnsi"/>
                <w:b/>
                <w:bCs/>
              </w:rPr>
              <w:t>3.</w:t>
            </w:r>
          </w:p>
          <w:p w14:paraId="3EECD94C" w14:textId="77777777" w:rsidR="0046378F" w:rsidRPr="00A15BDA" w:rsidRDefault="0046378F" w:rsidP="003D4C06">
            <w:pPr>
              <w:rPr>
                <w:rFonts w:cstheme="minorHAnsi"/>
                <w:b/>
                <w:bCs/>
              </w:rPr>
            </w:pPr>
          </w:p>
        </w:tc>
      </w:tr>
      <w:tr w:rsidR="00E52B2D" w:rsidRPr="00A15BDA" w14:paraId="7F739FEC" w14:textId="77777777" w:rsidTr="003D4C06">
        <w:tc>
          <w:tcPr>
            <w:tcW w:w="9355" w:type="dxa"/>
            <w:shd w:val="clear" w:color="auto" w:fill="D9D9D9" w:themeFill="background1" w:themeFillShade="D9"/>
          </w:tcPr>
          <w:p w14:paraId="34E99130" w14:textId="0ED266C8" w:rsidR="0046378F" w:rsidRPr="00A15BDA" w:rsidRDefault="0046378F" w:rsidP="003D4C06">
            <w:pPr>
              <w:rPr>
                <w:rFonts w:cstheme="minorHAnsi"/>
                <w:b/>
                <w:bCs/>
              </w:rPr>
            </w:pPr>
            <w:r w:rsidRPr="00A15BDA">
              <w:rPr>
                <w:rFonts w:cstheme="minorHAnsi"/>
                <w:b/>
                <w:bCs/>
              </w:rPr>
              <w:t xml:space="preserve">Chosen Course of Action: </w:t>
            </w:r>
          </w:p>
        </w:tc>
      </w:tr>
      <w:tr w:rsidR="001145CA" w:rsidRPr="00A15BDA" w14:paraId="48CC0D00" w14:textId="77777777" w:rsidTr="003D4C06">
        <w:tc>
          <w:tcPr>
            <w:tcW w:w="9355" w:type="dxa"/>
          </w:tcPr>
          <w:p w14:paraId="11CB1780" w14:textId="77777777" w:rsidR="0046378F" w:rsidRPr="00A15BDA" w:rsidRDefault="0046378F" w:rsidP="003D4C06">
            <w:pPr>
              <w:rPr>
                <w:rFonts w:cstheme="minorHAnsi"/>
                <w:b/>
                <w:bCs/>
              </w:rPr>
            </w:pPr>
          </w:p>
          <w:p w14:paraId="3751393B" w14:textId="77777777" w:rsidR="0046378F" w:rsidRPr="00A15BDA" w:rsidRDefault="0046378F" w:rsidP="003D4C06">
            <w:pPr>
              <w:rPr>
                <w:rFonts w:cstheme="minorHAnsi"/>
                <w:b/>
                <w:bCs/>
              </w:rPr>
            </w:pPr>
          </w:p>
          <w:p w14:paraId="420D5AF5" w14:textId="77777777" w:rsidR="0046378F" w:rsidRPr="00A15BDA" w:rsidRDefault="0046378F" w:rsidP="003D4C06">
            <w:pPr>
              <w:rPr>
                <w:rFonts w:cstheme="minorHAnsi"/>
                <w:b/>
                <w:bCs/>
              </w:rPr>
            </w:pPr>
          </w:p>
          <w:p w14:paraId="156750A2" w14:textId="77777777" w:rsidR="0046378F" w:rsidRPr="00A15BDA" w:rsidRDefault="0046378F" w:rsidP="003D4C06">
            <w:pPr>
              <w:rPr>
                <w:rFonts w:cstheme="minorHAnsi"/>
                <w:b/>
                <w:bCs/>
              </w:rPr>
            </w:pPr>
          </w:p>
          <w:p w14:paraId="378D1258" w14:textId="5D80FE52" w:rsidR="0046378F" w:rsidRDefault="0046378F" w:rsidP="003D4C06">
            <w:pPr>
              <w:rPr>
                <w:rFonts w:cstheme="minorHAnsi"/>
                <w:b/>
                <w:bCs/>
              </w:rPr>
            </w:pPr>
          </w:p>
          <w:p w14:paraId="38A97AB6" w14:textId="58D579AC" w:rsidR="00A15BDA" w:rsidRDefault="00A15BDA" w:rsidP="003D4C06"/>
          <w:p w14:paraId="10A9A85C" w14:textId="57AC81F9" w:rsidR="00A15BDA" w:rsidRDefault="00A15BDA" w:rsidP="003D4C06"/>
          <w:p w14:paraId="10032246" w14:textId="634691B9" w:rsidR="00A15BDA" w:rsidRDefault="00A15BDA" w:rsidP="003D4C06"/>
          <w:p w14:paraId="25514C30" w14:textId="3AE48915" w:rsidR="00A15BDA" w:rsidRDefault="00A15BDA" w:rsidP="003D4C06"/>
          <w:p w14:paraId="6C6BB495" w14:textId="7AFB9CAE" w:rsidR="00A15BDA" w:rsidRDefault="00A15BDA" w:rsidP="003D4C06"/>
          <w:p w14:paraId="21B6B66D" w14:textId="798126C5" w:rsidR="00A15BDA" w:rsidRDefault="00A15BDA" w:rsidP="003D4C06"/>
          <w:p w14:paraId="6AB95617" w14:textId="63289A61" w:rsidR="00A15BDA" w:rsidRDefault="00A15BDA" w:rsidP="003D4C06"/>
          <w:p w14:paraId="27B755E7" w14:textId="3F675084" w:rsidR="00A15BDA" w:rsidRDefault="00A15BDA" w:rsidP="003D4C06"/>
          <w:p w14:paraId="7988AA5F" w14:textId="0AFCF73A" w:rsidR="00A15BDA" w:rsidRDefault="00A15BDA" w:rsidP="003D4C06"/>
          <w:p w14:paraId="25A51129" w14:textId="4890285D" w:rsidR="00A15BDA" w:rsidRDefault="00A15BDA" w:rsidP="003D4C06"/>
          <w:p w14:paraId="5D6942C9" w14:textId="2A341268" w:rsidR="00A15BDA" w:rsidRDefault="00A15BDA" w:rsidP="003D4C06"/>
          <w:p w14:paraId="1381624B" w14:textId="77777777" w:rsidR="00A15BDA" w:rsidRPr="00A15BDA" w:rsidRDefault="00A15BDA" w:rsidP="003D4C06">
            <w:pPr>
              <w:rPr>
                <w:rFonts w:cstheme="minorHAnsi"/>
                <w:b/>
                <w:bCs/>
              </w:rPr>
            </w:pPr>
          </w:p>
          <w:p w14:paraId="3A059C5A" w14:textId="77777777" w:rsidR="0046378F" w:rsidRPr="00A15BDA" w:rsidRDefault="0046378F" w:rsidP="003D4C06">
            <w:pPr>
              <w:rPr>
                <w:rFonts w:cstheme="minorHAnsi"/>
                <w:b/>
                <w:bCs/>
              </w:rPr>
            </w:pPr>
          </w:p>
          <w:p w14:paraId="044BEF22" w14:textId="7C6AF5BB" w:rsidR="0046378F" w:rsidRPr="00A15BDA" w:rsidRDefault="0046378F" w:rsidP="0046378F">
            <w:pPr>
              <w:tabs>
                <w:tab w:val="left" w:pos="1320"/>
              </w:tabs>
              <w:rPr>
                <w:rFonts w:cstheme="minorHAnsi"/>
                <w:b/>
                <w:bCs/>
              </w:rPr>
            </w:pPr>
            <w:r w:rsidRPr="00A15BDA">
              <w:rPr>
                <w:rFonts w:cstheme="minorHAnsi"/>
                <w:b/>
                <w:bCs/>
              </w:rPr>
              <w:tab/>
            </w:r>
          </w:p>
          <w:p w14:paraId="702194EF" w14:textId="77777777" w:rsidR="0046378F" w:rsidRPr="00A15BDA" w:rsidRDefault="0046378F" w:rsidP="003D4C06">
            <w:pPr>
              <w:rPr>
                <w:rFonts w:cstheme="minorHAnsi"/>
                <w:b/>
                <w:bCs/>
              </w:rPr>
            </w:pPr>
          </w:p>
          <w:p w14:paraId="535B8DC2" w14:textId="77777777" w:rsidR="0046378F" w:rsidRPr="00A15BDA" w:rsidRDefault="0046378F" w:rsidP="003D4C06">
            <w:pPr>
              <w:rPr>
                <w:rFonts w:cstheme="minorHAnsi"/>
                <w:b/>
                <w:bCs/>
              </w:rPr>
            </w:pPr>
          </w:p>
          <w:p w14:paraId="7A5A2BE8" w14:textId="77777777" w:rsidR="0046378F" w:rsidRPr="00A15BDA" w:rsidRDefault="0046378F" w:rsidP="003D4C06">
            <w:pPr>
              <w:rPr>
                <w:rFonts w:cstheme="minorHAnsi"/>
                <w:b/>
                <w:bCs/>
              </w:rPr>
            </w:pPr>
          </w:p>
          <w:p w14:paraId="70535AB7" w14:textId="77777777" w:rsidR="0046378F" w:rsidRPr="00A15BDA" w:rsidRDefault="0046378F" w:rsidP="003D4C06">
            <w:pPr>
              <w:rPr>
                <w:rFonts w:cstheme="minorHAnsi"/>
                <w:b/>
                <w:bCs/>
              </w:rPr>
            </w:pPr>
          </w:p>
        </w:tc>
      </w:tr>
    </w:tbl>
    <w:p w14:paraId="0F24B41C" w14:textId="7A599E41" w:rsidR="00F07372" w:rsidRPr="00E52B2D" w:rsidRDefault="00F07372">
      <w:pPr>
        <w:rPr>
          <w:rStyle w:val="SubtleEmphasis"/>
          <w:rFonts w:cstheme="minorHAnsi"/>
          <w:b/>
          <w:bCs/>
          <w:color w:val="auto"/>
        </w:rPr>
      </w:pPr>
    </w:p>
    <w:p w14:paraId="1D6CBC31" w14:textId="56CD1E10" w:rsidR="001145CA" w:rsidRPr="001145CA" w:rsidRDefault="001145CA" w:rsidP="001145CA">
      <w:pPr>
        <w:spacing w:after="0"/>
        <w:jc w:val="center"/>
        <w:rPr>
          <w:rFonts w:cstheme="minorHAnsi"/>
          <w:b/>
          <w:bCs/>
          <w:sz w:val="28"/>
          <w:szCs w:val="28"/>
        </w:rPr>
      </w:pPr>
      <w:r w:rsidRPr="001145CA">
        <w:rPr>
          <w:rStyle w:val="SubtleEmphasis"/>
          <w:rFonts w:cstheme="minorHAnsi"/>
          <w:b/>
          <w:bCs/>
          <w:color w:val="auto"/>
          <w:sz w:val="28"/>
          <w:szCs w:val="28"/>
        </w:rPr>
        <w:t>Module 7: Safety Planning with Victims</w:t>
      </w:r>
    </w:p>
    <w:p w14:paraId="128015B3" w14:textId="77777777" w:rsidR="001145CA" w:rsidRDefault="001145CA" w:rsidP="001145CA">
      <w:pPr>
        <w:spacing w:after="0"/>
        <w:rPr>
          <w:rFonts w:cstheme="minorHAnsi"/>
          <w:b/>
          <w:bCs/>
          <w:sz w:val="24"/>
          <w:szCs w:val="24"/>
        </w:rPr>
      </w:pPr>
    </w:p>
    <w:p w14:paraId="1229D9E1" w14:textId="76EA5CD7" w:rsidR="001145CA" w:rsidRPr="00E52B2D" w:rsidRDefault="001145CA" w:rsidP="001145CA">
      <w:pPr>
        <w:spacing w:after="0"/>
        <w:rPr>
          <w:rFonts w:cstheme="minorHAnsi"/>
          <w:sz w:val="24"/>
          <w:szCs w:val="24"/>
        </w:rPr>
      </w:pPr>
      <w:r w:rsidRPr="00E52B2D">
        <w:rPr>
          <w:rFonts w:cstheme="minorHAnsi"/>
          <w:b/>
          <w:bCs/>
          <w:sz w:val="24"/>
          <w:szCs w:val="24"/>
        </w:rPr>
        <w:t xml:space="preserve">Instructions: </w:t>
      </w:r>
      <w:r w:rsidRPr="00E52B2D">
        <w:rPr>
          <w:rFonts w:cstheme="minorHAnsi"/>
          <w:sz w:val="24"/>
          <w:szCs w:val="24"/>
        </w:rPr>
        <w:t xml:space="preserve">After completing </w:t>
      </w:r>
      <w:r w:rsidRPr="00E52B2D">
        <w:rPr>
          <w:rFonts w:cstheme="minorHAnsi"/>
          <w:i/>
          <w:iCs/>
          <w:sz w:val="24"/>
          <w:szCs w:val="24"/>
        </w:rPr>
        <w:t xml:space="preserve">Module </w:t>
      </w:r>
      <w:r w:rsidR="00A15BDA">
        <w:rPr>
          <w:rFonts w:cstheme="minorHAnsi"/>
          <w:i/>
          <w:iCs/>
          <w:sz w:val="24"/>
          <w:szCs w:val="24"/>
        </w:rPr>
        <w:t>7</w:t>
      </w:r>
      <w:r w:rsidRPr="00E52B2D">
        <w:rPr>
          <w:rFonts w:cstheme="minorHAnsi"/>
          <w:i/>
          <w:iCs/>
          <w:sz w:val="24"/>
          <w:szCs w:val="24"/>
        </w:rPr>
        <w:t xml:space="preserve">: </w:t>
      </w:r>
      <w:r w:rsidR="00A15BDA">
        <w:rPr>
          <w:rFonts w:cstheme="minorHAnsi"/>
          <w:i/>
          <w:iCs/>
          <w:sz w:val="24"/>
          <w:szCs w:val="24"/>
        </w:rPr>
        <w:t>Safety Planning with Victims</w:t>
      </w:r>
      <w:r w:rsidRPr="00E52B2D">
        <w:rPr>
          <w:rFonts w:cstheme="minorHAnsi"/>
          <w:sz w:val="24"/>
          <w:szCs w:val="24"/>
        </w:rPr>
        <w:t xml:space="preserve">, review the scenario provided above and respond to the prompts below. </w:t>
      </w:r>
    </w:p>
    <w:p w14:paraId="23A6CB83" w14:textId="18A0EB35" w:rsidR="0046378F" w:rsidRPr="00E52B2D" w:rsidRDefault="0046378F" w:rsidP="00F07372">
      <w:pPr>
        <w:spacing w:after="0"/>
        <w:rPr>
          <w:rFonts w:cstheme="minorHAnsi"/>
          <w:b/>
          <w:bCs/>
        </w:rPr>
      </w:pPr>
    </w:p>
    <w:tbl>
      <w:tblPr>
        <w:tblStyle w:val="TableGrid"/>
        <w:tblW w:w="9355" w:type="dxa"/>
        <w:tblLook w:val="04A0" w:firstRow="1" w:lastRow="0" w:firstColumn="1" w:lastColumn="0" w:noHBand="0" w:noVBand="1"/>
      </w:tblPr>
      <w:tblGrid>
        <w:gridCol w:w="9355"/>
      </w:tblGrid>
      <w:tr w:rsidR="00E52B2D" w:rsidRPr="00E52B2D" w14:paraId="36DC167E" w14:textId="77777777" w:rsidTr="00AF1420">
        <w:tc>
          <w:tcPr>
            <w:tcW w:w="9355" w:type="dxa"/>
            <w:shd w:val="clear" w:color="auto" w:fill="D9D9D9" w:themeFill="background1" w:themeFillShade="D9"/>
          </w:tcPr>
          <w:p w14:paraId="5565A0F1" w14:textId="77777777" w:rsidR="0046378F" w:rsidRPr="00E52B2D" w:rsidRDefault="0046378F" w:rsidP="003D4C06">
            <w:pPr>
              <w:rPr>
                <w:rFonts w:cstheme="minorHAnsi"/>
                <w:b/>
                <w:bCs/>
              </w:rPr>
            </w:pPr>
            <w:r w:rsidRPr="00E52B2D">
              <w:rPr>
                <w:rFonts w:cstheme="minorHAnsi"/>
                <w:b/>
                <w:bCs/>
              </w:rPr>
              <w:t xml:space="preserve">Safety and Technology: </w:t>
            </w:r>
            <w:r w:rsidRPr="00E52B2D">
              <w:rPr>
                <w:rFonts w:cstheme="minorHAnsi"/>
                <w:i/>
                <w:iCs/>
              </w:rPr>
              <w:t>identify safety concerns that apply to the scenario</w:t>
            </w:r>
          </w:p>
        </w:tc>
      </w:tr>
      <w:tr w:rsidR="00E52B2D" w:rsidRPr="00E52B2D" w14:paraId="3B9B14BE" w14:textId="77777777" w:rsidTr="00AF1420">
        <w:tc>
          <w:tcPr>
            <w:tcW w:w="9355" w:type="dxa"/>
          </w:tcPr>
          <w:p w14:paraId="3457AA8E" w14:textId="77777777" w:rsidR="0046378F" w:rsidRPr="00E52B2D" w:rsidRDefault="0046378F" w:rsidP="003D4C06">
            <w:pPr>
              <w:rPr>
                <w:rFonts w:cstheme="minorHAnsi"/>
                <w:b/>
                <w:bCs/>
              </w:rPr>
            </w:pPr>
          </w:p>
          <w:p w14:paraId="2236C7B4" w14:textId="77777777" w:rsidR="0046378F" w:rsidRPr="00E52B2D" w:rsidRDefault="0046378F" w:rsidP="003D4C06">
            <w:pPr>
              <w:rPr>
                <w:rFonts w:cstheme="minorHAnsi"/>
                <w:b/>
                <w:bCs/>
              </w:rPr>
            </w:pPr>
            <w:r w:rsidRPr="00E52B2D">
              <w:rPr>
                <w:rFonts w:cstheme="minorHAnsi"/>
                <w:b/>
                <w:bCs/>
              </w:rPr>
              <w:t>1.</w:t>
            </w:r>
          </w:p>
          <w:p w14:paraId="2A980E1F" w14:textId="77777777" w:rsidR="0046378F" w:rsidRPr="00E52B2D" w:rsidRDefault="0046378F" w:rsidP="003D4C06">
            <w:pPr>
              <w:rPr>
                <w:rFonts w:cstheme="minorHAnsi"/>
                <w:b/>
                <w:bCs/>
              </w:rPr>
            </w:pPr>
          </w:p>
          <w:p w14:paraId="26628AEA" w14:textId="77777777" w:rsidR="0046378F" w:rsidRPr="00E52B2D" w:rsidRDefault="0046378F" w:rsidP="003D4C06">
            <w:pPr>
              <w:rPr>
                <w:rFonts w:cstheme="minorHAnsi"/>
                <w:b/>
                <w:bCs/>
              </w:rPr>
            </w:pPr>
            <w:r w:rsidRPr="00E52B2D">
              <w:rPr>
                <w:rFonts w:cstheme="minorHAnsi"/>
                <w:b/>
                <w:bCs/>
              </w:rPr>
              <w:t>2.</w:t>
            </w:r>
          </w:p>
          <w:p w14:paraId="2D77E9B5" w14:textId="77777777" w:rsidR="0046378F" w:rsidRPr="00E52B2D" w:rsidRDefault="0046378F" w:rsidP="003D4C06">
            <w:pPr>
              <w:rPr>
                <w:rFonts w:cstheme="minorHAnsi"/>
                <w:b/>
                <w:bCs/>
              </w:rPr>
            </w:pPr>
          </w:p>
          <w:p w14:paraId="6C4D8F28" w14:textId="77777777" w:rsidR="0046378F" w:rsidRPr="00E52B2D" w:rsidRDefault="0046378F" w:rsidP="003D4C06">
            <w:pPr>
              <w:rPr>
                <w:rFonts w:cstheme="minorHAnsi"/>
                <w:b/>
                <w:bCs/>
              </w:rPr>
            </w:pPr>
            <w:r w:rsidRPr="00E52B2D">
              <w:rPr>
                <w:rFonts w:cstheme="minorHAnsi"/>
                <w:b/>
                <w:bCs/>
              </w:rPr>
              <w:t>3.</w:t>
            </w:r>
          </w:p>
          <w:p w14:paraId="7679D987" w14:textId="77777777" w:rsidR="0046378F" w:rsidRPr="00E52B2D" w:rsidRDefault="0046378F" w:rsidP="003D4C06">
            <w:pPr>
              <w:rPr>
                <w:rFonts w:cstheme="minorHAnsi"/>
                <w:b/>
                <w:bCs/>
              </w:rPr>
            </w:pPr>
          </w:p>
        </w:tc>
      </w:tr>
      <w:tr w:rsidR="00E52B2D" w:rsidRPr="00E52B2D" w14:paraId="501782A6" w14:textId="77777777" w:rsidTr="00AF1420">
        <w:tc>
          <w:tcPr>
            <w:tcW w:w="9355" w:type="dxa"/>
            <w:shd w:val="clear" w:color="auto" w:fill="D9D9D9" w:themeFill="background1" w:themeFillShade="D9"/>
          </w:tcPr>
          <w:p w14:paraId="47778AE0" w14:textId="77777777" w:rsidR="0046378F" w:rsidRPr="00E52B2D" w:rsidRDefault="0046378F" w:rsidP="003D4C06">
            <w:pPr>
              <w:rPr>
                <w:rFonts w:cstheme="minorHAnsi"/>
                <w:b/>
                <w:bCs/>
              </w:rPr>
            </w:pPr>
            <w:r w:rsidRPr="00E52B2D">
              <w:rPr>
                <w:rFonts w:cstheme="minorHAnsi"/>
                <w:b/>
                <w:bCs/>
              </w:rPr>
              <w:t xml:space="preserve">Safety and Housing: </w:t>
            </w:r>
            <w:r w:rsidRPr="00E52B2D">
              <w:rPr>
                <w:rFonts w:cstheme="minorHAnsi"/>
                <w:i/>
                <w:iCs/>
              </w:rPr>
              <w:t>identify safety concerns that apply to the scenario</w:t>
            </w:r>
          </w:p>
        </w:tc>
      </w:tr>
      <w:tr w:rsidR="00E52B2D" w:rsidRPr="00E52B2D" w14:paraId="088E0AEE" w14:textId="77777777" w:rsidTr="00AF1420">
        <w:tc>
          <w:tcPr>
            <w:tcW w:w="9355" w:type="dxa"/>
          </w:tcPr>
          <w:p w14:paraId="30FBFAE3" w14:textId="77777777" w:rsidR="0046378F" w:rsidRPr="00E52B2D" w:rsidRDefault="0046378F" w:rsidP="003D4C06">
            <w:pPr>
              <w:rPr>
                <w:rFonts w:cstheme="minorHAnsi"/>
                <w:b/>
                <w:bCs/>
              </w:rPr>
            </w:pPr>
          </w:p>
          <w:p w14:paraId="4DD4B579" w14:textId="77777777" w:rsidR="0046378F" w:rsidRPr="00E52B2D" w:rsidRDefault="0046378F" w:rsidP="003D4C06">
            <w:pPr>
              <w:rPr>
                <w:rFonts w:cstheme="minorHAnsi"/>
                <w:b/>
                <w:bCs/>
              </w:rPr>
            </w:pPr>
            <w:r w:rsidRPr="00E52B2D">
              <w:rPr>
                <w:rFonts w:cstheme="minorHAnsi"/>
                <w:b/>
                <w:bCs/>
              </w:rPr>
              <w:t>1.</w:t>
            </w:r>
          </w:p>
          <w:p w14:paraId="7442C915" w14:textId="77777777" w:rsidR="0046378F" w:rsidRPr="00E52B2D" w:rsidRDefault="0046378F" w:rsidP="003D4C06">
            <w:pPr>
              <w:rPr>
                <w:rFonts w:cstheme="minorHAnsi"/>
                <w:b/>
                <w:bCs/>
              </w:rPr>
            </w:pPr>
          </w:p>
          <w:p w14:paraId="41291A92" w14:textId="77777777" w:rsidR="0046378F" w:rsidRPr="00E52B2D" w:rsidRDefault="0046378F" w:rsidP="003D4C06">
            <w:pPr>
              <w:rPr>
                <w:rFonts w:cstheme="minorHAnsi"/>
                <w:b/>
                <w:bCs/>
              </w:rPr>
            </w:pPr>
            <w:r w:rsidRPr="00E52B2D">
              <w:rPr>
                <w:rFonts w:cstheme="minorHAnsi"/>
                <w:b/>
                <w:bCs/>
              </w:rPr>
              <w:t>2.</w:t>
            </w:r>
          </w:p>
          <w:p w14:paraId="60ED3B43" w14:textId="77777777" w:rsidR="0046378F" w:rsidRPr="00E52B2D" w:rsidRDefault="0046378F" w:rsidP="003D4C06">
            <w:pPr>
              <w:rPr>
                <w:rFonts w:cstheme="minorHAnsi"/>
                <w:b/>
                <w:bCs/>
              </w:rPr>
            </w:pPr>
          </w:p>
          <w:p w14:paraId="08076C95" w14:textId="77777777" w:rsidR="0046378F" w:rsidRPr="00E52B2D" w:rsidRDefault="0046378F" w:rsidP="003D4C06">
            <w:pPr>
              <w:rPr>
                <w:rFonts w:cstheme="minorHAnsi"/>
                <w:b/>
                <w:bCs/>
              </w:rPr>
            </w:pPr>
            <w:r w:rsidRPr="00E52B2D">
              <w:rPr>
                <w:rFonts w:cstheme="minorHAnsi"/>
                <w:b/>
                <w:bCs/>
              </w:rPr>
              <w:t>3.</w:t>
            </w:r>
          </w:p>
          <w:p w14:paraId="1FDD518B" w14:textId="77777777" w:rsidR="0046378F" w:rsidRPr="00E52B2D" w:rsidRDefault="0046378F" w:rsidP="003D4C06">
            <w:pPr>
              <w:rPr>
                <w:rFonts w:cstheme="minorHAnsi"/>
                <w:b/>
                <w:bCs/>
              </w:rPr>
            </w:pPr>
          </w:p>
        </w:tc>
      </w:tr>
      <w:tr w:rsidR="00E52B2D" w:rsidRPr="00E52B2D" w14:paraId="3483EB58" w14:textId="77777777" w:rsidTr="00AF1420">
        <w:tc>
          <w:tcPr>
            <w:tcW w:w="9355" w:type="dxa"/>
            <w:shd w:val="clear" w:color="auto" w:fill="D9D9D9" w:themeFill="background1" w:themeFillShade="D9"/>
          </w:tcPr>
          <w:p w14:paraId="4C46003C" w14:textId="77777777" w:rsidR="0046378F" w:rsidRPr="00E52B2D" w:rsidRDefault="0046378F" w:rsidP="003D4C06">
            <w:pPr>
              <w:rPr>
                <w:rFonts w:cstheme="minorHAnsi"/>
                <w:b/>
                <w:bCs/>
              </w:rPr>
            </w:pPr>
            <w:r w:rsidRPr="00E52B2D">
              <w:rPr>
                <w:rFonts w:cstheme="minorHAnsi"/>
                <w:b/>
                <w:bCs/>
              </w:rPr>
              <w:t xml:space="preserve">Safety and Work: </w:t>
            </w:r>
            <w:r w:rsidRPr="00E52B2D">
              <w:rPr>
                <w:rFonts w:cstheme="minorHAnsi"/>
                <w:i/>
                <w:iCs/>
              </w:rPr>
              <w:t>identify safety concerns that apply to the scenario</w:t>
            </w:r>
          </w:p>
        </w:tc>
      </w:tr>
      <w:tr w:rsidR="00E52B2D" w:rsidRPr="00E52B2D" w14:paraId="6F01FEC3" w14:textId="77777777" w:rsidTr="00AF1420">
        <w:tc>
          <w:tcPr>
            <w:tcW w:w="9355" w:type="dxa"/>
            <w:shd w:val="clear" w:color="auto" w:fill="auto"/>
          </w:tcPr>
          <w:p w14:paraId="43E857E0" w14:textId="77777777" w:rsidR="0046378F" w:rsidRPr="00E52B2D" w:rsidRDefault="0046378F" w:rsidP="003D4C06">
            <w:pPr>
              <w:rPr>
                <w:rFonts w:cstheme="minorHAnsi"/>
                <w:b/>
                <w:bCs/>
              </w:rPr>
            </w:pPr>
          </w:p>
          <w:p w14:paraId="437FFC19" w14:textId="77777777" w:rsidR="0046378F" w:rsidRPr="00E52B2D" w:rsidRDefault="0046378F" w:rsidP="003D4C06">
            <w:pPr>
              <w:rPr>
                <w:rFonts w:cstheme="minorHAnsi"/>
                <w:b/>
                <w:bCs/>
              </w:rPr>
            </w:pPr>
            <w:r w:rsidRPr="00E52B2D">
              <w:rPr>
                <w:rFonts w:cstheme="minorHAnsi"/>
                <w:b/>
                <w:bCs/>
              </w:rPr>
              <w:t>1.</w:t>
            </w:r>
          </w:p>
          <w:p w14:paraId="1FF72F1D" w14:textId="77777777" w:rsidR="0046378F" w:rsidRPr="00E52B2D" w:rsidRDefault="0046378F" w:rsidP="003D4C06">
            <w:pPr>
              <w:rPr>
                <w:rFonts w:cstheme="minorHAnsi"/>
                <w:b/>
                <w:bCs/>
              </w:rPr>
            </w:pPr>
          </w:p>
          <w:p w14:paraId="68D731D1" w14:textId="77777777" w:rsidR="0046378F" w:rsidRPr="00E52B2D" w:rsidRDefault="0046378F" w:rsidP="003D4C06">
            <w:pPr>
              <w:rPr>
                <w:rFonts w:cstheme="minorHAnsi"/>
                <w:b/>
                <w:bCs/>
              </w:rPr>
            </w:pPr>
            <w:r w:rsidRPr="00E52B2D">
              <w:rPr>
                <w:rFonts w:cstheme="minorHAnsi"/>
                <w:b/>
                <w:bCs/>
              </w:rPr>
              <w:t>2.</w:t>
            </w:r>
          </w:p>
          <w:p w14:paraId="229F074E" w14:textId="77777777" w:rsidR="0046378F" w:rsidRPr="00E52B2D" w:rsidRDefault="0046378F" w:rsidP="003D4C06">
            <w:pPr>
              <w:rPr>
                <w:rFonts w:cstheme="minorHAnsi"/>
                <w:b/>
                <w:bCs/>
              </w:rPr>
            </w:pPr>
          </w:p>
          <w:p w14:paraId="49E7EFC9" w14:textId="77777777" w:rsidR="0046378F" w:rsidRPr="00E52B2D" w:rsidRDefault="0046378F" w:rsidP="003D4C06">
            <w:pPr>
              <w:rPr>
                <w:rFonts w:cstheme="minorHAnsi"/>
                <w:b/>
                <w:bCs/>
              </w:rPr>
            </w:pPr>
            <w:r w:rsidRPr="00E52B2D">
              <w:rPr>
                <w:rFonts w:cstheme="minorHAnsi"/>
                <w:b/>
                <w:bCs/>
              </w:rPr>
              <w:t>3.</w:t>
            </w:r>
          </w:p>
          <w:p w14:paraId="61E6D18D" w14:textId="77777777" w:rsidR="0046378F" w:rsidRPr="00E52B2D" w:rsidRDefault="0046378F" w:rsidP="003D4C06">
            <w:pPr>
              <w:rPr>
                <w:rFonts w:cstheme="minorHAnsi"/>
                <w:b/>
                <w:bCs/>
              </w:rPr>
            </w:pPr>
          </w:p>
        </w:tc>
      </w:tr>
      <w:tr w:rsidR="00E52B2D" w:rsidRPr="00E52B2D" w14:paraId="5FEEE661" w14:textId="77777777" w:rsidTr="00AF1420">
        <w:tc>
          <w:tcPr>
            <w:tcW w:w="9355" w:type="dxa"/>
            <w:shd w:val="clear" w:color="auto" w:fill="D9D9D9" w:themeFill="background1" w:themeFillShade="D9"/>
          </w:tcPr>
          <w:p w14:paraId="3A97784D" w14:textId="77777777" w:rsidR="0046378F" w:rsidRPr="00E52B2D" w:rsidRDefault="0046378F" w:rsidP="003D4C06">
            <w:pPr>
              <w:rPr>
                <w:rFonts w:cstheme="minorHAnsi"/>
                <w:i/>
                <w:iCs/>
              </w:rPr>
            </w:pPr>
            <w:r w:rsidRPr="00E52B2D">
              <w:rPr>
                <w:rFonts w:cstheme="minorHAnsi"/>
                <w:b/>
                <w:bCs/>
              </w:rPr>
              <w:t xml:space="preserve">Safety and Protection Orders: </w:t>
            </w:r>
            <w:r w:rsidRPr="00E52B2D">
              <w:rPr>
                <w:rFonts w:cstheme="minorHAnsi"/>
                <w:i/>
                <w:iCs/>
              </w:rPr>
              <w:t>identify safety concerns that apply to the scenario</w:t>
            </w:r>
          </w:p>
        </w:tc>
      </w:tr>
      <w:tr w:rsidR="00E52B2D" w:rsidRPr="00E52B2D" w14:paraId="33BC2AF7" w14:textId="77777777" w:rsidTr="00AF1420">
        <w:tc>
          <w:tcPr>
            <w:tcW w:w="9355" w:type="dxa"/>
          </w:tcPr>
          <w:p w14:paraId="6B091138" w14:textId="77777777" w:rsidR="0046378F" w:rsidRPr="00E52B2D" w:rsidRDefault="0046378F" w:rsidP="003D4C06">
            <w:pPr>
              <w:rPr>
                <w:rFonts w:cstheme="minorHAnsi"/>
                <w:b/>
                <w:bCs/>
              </w:rPr>
            </w:pPr>
          </w:p>
          <w:p w14:paraId="55E68675" w14:textId="77777777" w:rsidR="0046378F" w:rsidRPr="00E52B2D" w:rsidRDefault="0046378F" w:rsidP="003D4C06">
            <w:pPr>
              <w:rPr>
                <w:rFonts w:cstheme="minorHAnsi"/>
                <w:b/>
                <w:bCs/>
              </w:rPr>
            </w:pPr>
            <w:r w:rsidRPr="00E52B2D">
              <w:rPr>
                <w:rFonts w:cstheme="minorHAnsi"/>
                <w:b/>
                <w:bCs/>
              </w:rPr>
              <w:t>1.</w:t>
            </w:r>
          </w:p>
          <w:p w14:paraId="07C10CC0" w14:textId="77777777" w:rsidR="0046378F" w:rsidRPr="00E52B2D" w:rsidRDefault="0046378F" w:rsidP="003D4C06">
            <w:pPr>
              <w:rPr>
                <w:rFonts w:cstheme="minorHAnsi"/>
                <w:b/>
                <w:bCs/>
              </w:rPr>
            </w:pPr>
          </w:p>
          <w:p w14:paraId="1412D7DA" w14:textId="77777777" w:rsidR="0046378F" w:rsidRPr="00E52B2D" w:rsidRDefault="0046378F" w:rsidP="003D4C06">
            <w:pPr>
              <w:rPr>
                <w:rFonts w:cstheme="minorHAnsi"/>
                <w:b/>
                <w:bCs/>
              </w:rPr>
            </w:pPr>
            <w:r w:rsidRPr="00E52B2D">
              <w:rPr>
                <w:rFonts w:cstheme="minorHAnsi"/>
                <w:b/>
                <w:bCs/>
              </w:rPr>
              <w:t>2.</w:t>
            </w:r>
          </w:p>
          <w:p w14:paraId="31EF7F38" w14:textId="77777777" w:rsidR="0046378F" w:rsidRPr="00E52B2D" w:rsidRDefault="0046378F" w:rsidP="003D4C06">
            <w:pPr>
              <w:rPr>
                <w:rFonts w:cstheme="minorHAnsi"/>
                <w:b/>
                <w:bCs/>
              </w:rPr>
            </w:pPr>
          </w:p>
          <w:p w14:paraId="4BF04396" w14:textId="77777777" w:rsidR="0046378F" w:rsidRPr="00E52B2D" w:rsidRDefault="0046378F" w:rsidP="003D4C06">
            <w:pPr>
              <w:rPr>
                <w:rFonts w:cstheme="minorHAnsi"/>
                <w:b/>
                <w:bCs/>
              </w:rPr>
            </w:pPr>
            <w:r w:rsidRPr="00E52B2D">
              <w:rPr>
                <w:rFonts w:cstheme="minorHAnsi"/>
                <w:b/>
                <w:bCs/>
              </w:rPr>
              <w:t>3.</w:t>
            </w:r>
          </w:p>
          <w:p w14:paraId="5B5DACD4" w14:textId="77777777" w:rsidR="0046378F" w:rsidRPr="00E52B2D" w:rsidRDefault="0046378F" w:rsidP="003D4C06">
            <w:pPr>
              <w:rPr>
                <w:rFonts w:cstheme="minorHAnsi"/>
                <w:b/>
                <w:bCs/>
              </w:rPr>
            </w:pPr>
          </w:p>
        </w:tc>
      </w:tr>
      <w:tr w:rsidR="00E52B2D" w:rsidRPr="00E52B2D" w14:paraId="41E14051" w14:textId="77777777" w:rsidTr="00AF1420">
        <w:tc>
          <w:tcPr>
            <w:tcW w:w="9355" w:type="dxa"/>
            <w:shd w:val="clear" w:color="auto" w:fill="D9D9D9" w:themeFill="background1" w:themeFillShade="D9"/>
          </w:tcPr>
          <w:p w14:paraId="54C9196D" w14:textId="77777777" w:rsidR="0046378F" w:rsidRPr="00E52B2D" w:rsidRDefault="0046378F" w:rsidP="003D4C06">
            <w:pPr>
              <w:rPr>
                <w:rFonts w:cstheme="minorHAnsi"/>
                <w:b/>
                <w:bCs/>
              </w:rPr>
            </w:pPr>
            <w:r w:rsidRPr="00E52B2D">
              <w:rPr>
                <w:rFonts w:cstheme="minorHAnsi"/>
                <w:b/>
                <w:bCs/>
              </w:rPr>
              <w:t xml:space="preserve">Safety and Arrests: </w:t>
            </w:r>
            <w:r w:rsidRPr="00E52B2D">
              <w:rPr>
                <w:rFonts w:cstheme="minorHAnsi"/>
                <w:i/>
                <w:iCs/>
              </w:rPr>
              <w:t>identify safety concerns that apply to the scenario</w:t>
            </w:r>
          </w:p>
        </w:tc>
      </w:tr>
      <w:tr w:rsidR="00E52B2D" w:rsidRPr="00E52B2D" w14:paraId="24DD4D2A" w14:textId="77777777" w:rsidTr="00AF1420">
        <w:tc>
          <w:tcPr>
            <w:tcW w:w="9355" w:type="dxa"/>
          </w:tcPr>
          <w:p w14:paraId="796D3578" w14:textId="77777777" w:rsidR="0046378F" w:rsidRPr="00E52B2D" w:rsidRDefault="0046378F" w:rsidP="003D4C06">
            <w:pPr>
              <w:rPr>
                <w:rFonts w:cstheme="minorHAnsi"/>
                <w:b/>
                <w:bCs/>
              </w:rPr>
            </w:pPr>
          </w:p>
          <w:p w14:paraId="6DA938D3" w14:textId="77777777" w:rsidR="0046378F" w:rsidRPr="00E52B2D" w:rsidRDefault="0046378F" w:rsidP="003D4C06">
            <w:pPr>
              <w:rPr>
                <w:rFonts w:cstheme="minorHAnsi"/>
                <w:b/>
                <w:bCs/>
              </w:rPr>
            </w:pPr>
            <w:r w:rsidRPr="00E52B2D">
              <w:rPr>
                <w:rFonts w:cstheme="minorHAnsi"/>
                <w:b/>
                <w:bCs/>
              </w:rPr>
              <w:t>1.</w:t>
            </w:r>
          </w:p>
          <w:p w14:paraId="0FF5D6CA" w14:textId="77777777" w:rsidR="0046378F" w:rsidRPr="00E52B2D" w:rsidRDefault="0046378F" w:rsidP="003D4C06">
            <w:pPr>
              <w:rPr>
                <w:rFonts w:cstheme="minorHAnsi"/>
                <w:b/>
                <w:bCs/>
              </w:rPr>
            </w:pPr>
          </w:p>
          <w:p w14:paraId="653DB8A8" w14:textId="77777777" w:rsidR="0046378F" w:rsidRPr="00E52B2D" w:rsidRDefault="0046378F" w:rsidP="003D4C06">
            <w:pPr>
              <w:rPr>
                <w:rFonts w:cstheme="minorHAnsi"/>
                <w:b/>
                <w:bCs/>
              </w:rPr>
            </w:pPr>
            <w:r w:rsidRPr="00E52B2D">
              <w:rPr>
                <w:rFonts w:cstheme="minorHAnsi"/>
                <w:b/>
                <w:bCs/>
              </w:rPr>
              <w:t>2.</w:t>
            </w:r>
          </w:p>
          <w:p w14:paraId="0BE1E47E" w14:textId="77777777" w:rsidR="0046378F" w:rsidRPr="00E52B2D" w:rsidRDefault="0046378F" w:rsidP="003D4C06">
            <w:pPr>
              <w:rPr>
                <w:rFonts w:cstheme="minorHAnsi"/>
                <w:b/>
                <w:bCs/>
              </w:rPr>
            </w:pPr>
          </w:p>
          <w:p w14:paraId="740778FB" w14:textId="77777777" w:rsidR="0046378F" w:rsidRPr="00E52B2D" w:rsidRDefault="0046378F" w:rsidP="003D4C06">
            <w:pPr>
              <w:rPr>
                <w:rFonts w:cstheme="minorHAnsi"/>
                <w:b/>
                <w:bCs/>
              </w:rPr>
            </w:pPr>
            <w:r w:rsidRPr="00E52B2D">
              <w:rPr>
                <w:rFonts w:cstheme="minorHAnsi"/>
                <w:b/>
                <w:bCs/>
              </w:rPr>
              <w:t>3.</w:t>
            </w:r>
          </w:p>
          <w:p w14:paraId="5DB932C3" w14:textId="77777777" w:rsidR="0046378F" w:rsidRPr="00E52B2D" w:rsidRDefault="0046378F" w:rsidP="003D4C06">
            <w:pPr>
              <w:rPr>
                <w:rFonts w:cstheme="minorHAnsi"/>
                <w:b/>
                <w:bCs/>
              </w:rPr>
            </w:pPr>
          </w:p>
        </w:tc>
      </w:tr>
    </w:tbl>
    <w:p w14:paraId="1BFB24F8" w14:textId="517A129F" w:rsidR="00A15BDA" w:rsidRPr="001145CA" w:rsidRDefault="002C6659" w:rsidP="00E555FA">
      <w:pPr>
        <w:jc w:val="center"/>
        <w:rPr>
          <w:rFonts w:cstheme="minorHAnsi"/>
          <w:b/>
          <w:bCs/>
          <w:sz w:val="28"/>
          <w:szCs w:val="28"/>
        </w:rPr>
      </w:pPr>
      <w:r w:rsidRPr="00E52B2D">
        <w:rPr>
          <w:rStyle w:val="SubtleEmphasis"/>
          <w:rFonts w:cstheme="minorHAnsi"/>
          <w:b/>
          <w:bCs/>
          <w:color w:val="auto"/>
        </w:rPr>
        <w:br w:type="page"/>
      </w:r>
      <w:r w:rsidR="00A15BDA" w:rsidRPr="001145CA">
        <w:rPr>
          <w:rStyle w:val="SubtleEmphasis"/>
          <w:rFonts w:cstheme="minorHAnsi"/>
          <w:b/>
          <w:bCs/>
          <w:color w:val="auto"/>
          <w:sz w:val="28"/>
          <w:szCs w:val="28"/>
        </w:rPr>
        <w:lastRenderedPageBreak/>
        <w:t xml:space="preserve">Module </w:t>
      </w:r>
      <w:r w:rsidR="00A15BDA">
        <w:rPr>
          <w:rStyle w:val="SubtleEmphasis"/>
          <w:rFonts w:cstheme="minorHAnsi"/>
          <w:b/>
          <w:bCs/>
          <w:color w:val="auto"/>
          <w:sz w:val="28"/>
          <w:szCs w:val="28"/>
        </w:rPr>
        <w:t>8</w:t>
      </w:r>
      <w:r w:rsidR="00A15BDA" w:rsidRPr="001145CA">
        <w:rPr>
          <w:rStyle w:val="SubtleEmphasis"/>
          <w:rFonts w:cstheme="minorHAnsi"/>
          <w:b/>
          <w:bCs/>
          <w:color w:val="auto"/>
          <w:sz w:val="28"/>
          <w:szCs w:val="28"/>
        </w:rPr>
        <w:t xml:space="preserve">: </w:t>
      </w:r>
      <w:r w:rsidR="00A15BDA">
        <w:rPr>
          <w:rStyle w:val="SubtleEmphasis"/>
          <w:rFonts w:cstheme="minorHAnsi"/>
          <w:b/>
          <w:bCs/>
          <w:color w:val="auto"/>
          <w:sz w:val="28"/>
          <w:szCs w:val="28"/>
        </w:rPr>
        <w:t>Crime Victim Compensation</w:t>
      </w:r>
    </w:p>
    <w:p w14:paraId="0CC604AF" w14:textId="77777777" w:rsidR="00A15BDA" w:rsidRDefault="00A15BDA" w:rsidP="00A15BDA">
      <w:pPr>
        <w:spacing w:after="0"/>
        <w:rPr>
          <w:rFonts w:cstheme="minorHAnsi"/>
          <w:b/>
          <w:bCs/>
          <w:sz w:val="24"/>
          <w:szCs w:val="24"/>
        </w:rPr>
      </w:pPr>
    </w:p>
    <w:p w14:paraId="23AE55BD" w14:textId="2915A809" w:rsidR="00A15BDA" w:rsidRPr="005A4A47" w:rsidRDefault="00A15BDA" w:rsidP="00A15BDA">
      <w:pPr>
        <w:spacing w:after="0"/>
        <w:rPr>
          <w:rFonts w:cstheme="minorHAnsi"/>
          <w:color w:val="FF0000"/>
          <w:sz w:val="24"/>
          <w:szCs w:val="24"/>
        </w:rPr>
      </w:pPr>
      <w:r w:rsidRPr="00E52B2D">
        <w:rPr>
          <w:rFonts w:cstheme="minorHAnsi"/>
          <w:b/>
          <w:bCs/>
          <w:sz w:val="24"/>
          <w:szCs w:val="24"/>
        </w:rPr>
        <w:t xml:space="preserve">Instructions: </w:t>
      </w:r>
      <w:r w:rsidRPr="00E52B2D">
        <w:rPr>
          <w:rFonts w:cstheme="minorHAnsi"/>
          <w:sz w:val="24"/>
          <w:szCs w:val="24"/>
        </w:rPr>
        <w:t xml:space="preserve">After completing </w:t>
      </w:r>
      <w:r w:rsidRPr="00E52B2D">
        <w:rPr>
          <w:rFonts w:cstheme="minorHAnsi"/>
          <w:i/>
          <w:iCs/>
          <w:sz w:val="24"/>
          <w:szCs w:val="24"/>
        </w:rPr>
        <w:t xml:space="preserve">Module </w:t>
      </w:r>
      <w:r>
        <w:rPr>
          <w:rFonts w:cstheme="minorHAnsi"/>
          <w:i/>
          <w:iCs/>
          <w:sz w:val="24"/>
          <w:szCs w:val="24"/>
        </w:rPr>
        <w:t>8</w:t>
      </w:r>
      <w:r w:rsidRPr="00E52B2D">
        <w:rPr>
          <w:rFonts w:cstheme="minorHAnsi"/>
          <w:i/>
          <w:iCs/>
          <w:sz w:val="24"/>
          <w:szCs w:val="24"/>
        </w:rPr>
        <w:t xml:space="preserve">: </w:t>
      </w:r>
      <w:r>
        <w:rPr>
          <w:rFonts w:cstheme="minorHAnsi"/>
          <w:i/>
          <w:iCs/>
          <w:sz w:val="24"/>
          <w:szCs w:val="24"/>
        </w:rPr>
        <w:t>Crime Victim Compensation</w:t>
      </w:r>
      <w:r w:rsidRPr="00E52B2D">
        <w:rPr>
          <w:rFonts w:cstheme="minorHAnsi"/>
          <w:sz w:val="24"/>
          <w:szCs w:val="24"/>
        </w:rPr>
        <w:t xml:space="preserve">, review the scenario provided above and respond to the prompts below. </w:t>
      </w:r>
    </w:p>
    <w:p w14:paraId="51DDC02E" w14:textId="77777777" w:rsidR="001145CA" w:rsidRPr="00E52B2D" w:rsidRDefault="001145CA" w:rsidP="00F07372">
      <w:pPr>
        <w:spacing w:after="0"/>
        <w:rPr>
          <w:rFonts w:cstheme="minorHAnsi"/>
          <w:b/>
          <w:bCs/>
        </w:rPr>
      </w:pPr>
    </w:p>
    <w:tbl>
      <w:tblPr>
        <w:tblStyle w:val="TableGrid"/>
        <w:tblW w:w="9355" w:type="dxa"/>
        <w:tblLook w:val="04A0" w:firstRow="1" w:lastRow="0" w:firstColumn="1" w:lastColumn="0" w:noHBand="0" w:noVBand="1"/>
      </w:tblPr>
      <w:tblGrid>
        <w:gridCol w:w="9355"/>
      </w:tblGrid>
      <w:tr w:rsidR="00E52B2D" w:rsidRPr="00E52B2D" w14:paraId="6D508DE7" w14:textId="77777777" w:rsidTr="003D4C06">
        <w:tc>
          <w:tcPr>
            <w:tcW w:w="9355" w:type="dxa"/>
            <w:shd w:val="clear" w:color="auto" w:fill="D9D9D9" w:themeFill="background1" w:themeFillShade="D9"/>
          </w:tcPr>
          <w:p w14:paraId="530120B4" w14:textId="3B64B5BC" w:rsidR="0046378F" w:rsidRPr="00E52B2D" w:rsidRDefault="0046378F" w:rsidP="003D4C06">
            <w:pPr>
              <w:rPr>
                <w:rFonts w:cstheme="minorHAnsi"/>
                <w:b/>
                <w:bCs/>
              </w:rPr>
            </w:pPr>
            <w:r w:rsidRPr="00E52B2D">
              <w:rPr>
                <w:rFonts w:cstheme="minorHAnsi"/>
                <w:b/>
                <w:bCs/>
              </w:rPr>
              <w:t xml:space="preserve">Eligibility: </w:t>
            </w:r>
            <w:r w:rsidRPr="00E52B2D">
              <w:rPr>
                <w:rFonts w:cstheme="minorHAnsi"/>
                <w:i/>
                <w:iCs/>
              </w:rPr>
              <w:t xml:space="preserve">identify individuals who may be eligible for Crime Victim Compensation </w:t>
            </w:r>
          </w:p>
        </w:tc>
      </w:tr>
      <w:tr w:rsidR="00E52B2D" w:rsidRPr="00E52B2D" w14:paraId="1AB914DE" w14:textId="77777777" w:rsidTr="003D4C06">
        <w:tc>
          <w:tcPr>
            <w:tcW w:w="9355" w:type="dxa"/>
          </w:tcPr>
          <w:p w14:paraId="4660C211" w14:textId="77777777" w:rsidR="0046378F" w:rsidRPr="00E52B2D" w:rsidRDefault="0046378F" w:rsidP="003D4C06">
            <w:pPr>
              <w:rPr>
                <w:rFonts w:cstheme="minorHAnsi"/>
                <w:b/>
                <w:bCs/>
              </w:rPr>
            </w:pPr>
          </w:p>
          <w:p w14:paraId="0901D66D" w14:textId="77777777" w:rsidR="0046378F" w:rsidRPr="00E52B2D" w:rsidRDefault="0046378F" w:rsidP="003D4C06">
            <w:pPr>
              <w:rPr>
                <w:rFonts w:cstheme="minorHAnsi"/>
                <w:b/>
                <w:bCs/>
              </w:rPr>
            </w:pPr>
            <w:r w:rsidRPr="00E52B2D">
              <w:rPr>
                <w:rFonts w:cstheme="minorHAnsi"/>
                <w:b/>
                <w:bCs/>
              </w:rPr>
              <w:t>1.</w:t>
            </w:r>
          </w:p>
          <w:p w14:paraId="268BDBAE" w14:textId="77777777" w:rsidR="0046378F" w:rsidRPr="00E52B2D" w:rsidRDefault="0046378F" w:rsidP="003D4C06">
            <w:pPr>
              <w:rPr>
                <w:rFonts w:cstheme="minorHAnsi"/>
                <w:b/>
                <w:bCs/>
              </w:rPr>
            </w:pPr>
          </w:p>
          <w:p w14:paraId="5E777202" w14:textId="77777777" w:rsidR="0046378F" w:rsidRPr="00E52B2D" w:rsidRDefault="0046378F" w:rsidP="003D4C06">
            <w:pPr>
              <w:rPr>
                <w:rFonts w:cstheme="minorHAnsi"/>
                <w:b/>
                <w:bCs/>
              </w:rPr>
            </w:pPr>
            <w:r w:rsidRPr="00E52B2D">
              <w:rPr>
                <w:rFonts w:cstheme="minorHAnsi"/>
                <w:b/>
                <w:bCs/>
              </w:rPr>
              <w:t>2.</w:t>
            </w:r>
          </w:p>
          <w:p w14:paraId="275DA1BA" w14:textId="77777777" w:rsidR="0046378F" w:rsidRPr="00E52B2D" w:rsidRDefault="0046378F" w:rsidP="003D4C06">
            <w:pPr>
              <w:rPr>
                <w:rFonts w:cstheme="minorHAnsi"/>
                <w:b/>
                <w:bCs/>
              </w:rPr>
            </w:pPr>
          </w:p>
          <w:p w14:paraId="4E121EBB" w14:textId="77777777" w:rsidR="0046378F" w:rsidRPr="00E52B2D" w:rsidRDefault="0046378F" w:rsidP="003D4C06">
            <w:pPr>
              <w:rPr>
                <w:rFonts w:cstheme="minorHAnsi"/>
                <w:b/>
                <w:bCs/>
              </w:rPr>
            </w:pPr>
            <w:r w:rsidRPr="00E52B2D">
              <w:rPr>
                <w:rFonts w:cstheme="minorHAnsi"/>
                <w:b/>
                <w:bCs/>
              </w:rPr>
              <w:t>3.</w:t>
            </w:r>
          </w:p>
          <w:p w14:paraId="2831D4AF" w14:textId="77777777" w:rsidR="0046378F" w:rsidRPr="00E52B2D" w:rsidRDefault="0046378F" w:rsidP="003D4C06">
            <w:pPr>
              <w:rPr>
                <w:rFonts w:cstheme="minorHAnsi"/>
                <w:b/>
                <w:bCs/>
              </w:rPr>
            </w:pPr>
          </w:p>
        </w:tc>
      </w:tr>
      <w:tr w:rsidR="00E52B2D" w:rsidRPr="00E52B2D" w14:paraId="5C2D20D1" w14:textId="77777777" w:rsidTr="003D4C06">
        <w:tc>
          <w:tcPr>
            <w:tcW w:w="9355" w:type="dxa"/>
            <w:shd w:val="clear" w:color="auto" w:fill="D9D9D9" w:themeFill="background1" w:themeFillShade="D9"/>
          </w:tcPr>
          <w:p w14:paraId="49625394" w14:textId="77777777" w:rsidR="0046378F" w:rsidRPr="00E52B2D" w:rsidRDefault="0046378F" w:rsidP="003D4C06">
            <w:pPr>
              <w:rPr>
                <w:rFonts w:cstheme="minorHAnsi"/>
                <w:b/>
                <w:bCs/>
              </w:rPr>
            </w:pPr>
            <w:r w:rsidRPr="00E52B2D">
              <w:rPr>
                <w:rFonts w:cstheme="minorHAnsi"/>
                <w:b/>
                <w:bCs/>
              </w:rPr>
              <w:t xml:space="preserve">Expenses: </w:t>
            </w:r>
            <w:r w:rsidRPr="00E52B2D">
              <w:rPr>
                <w:rFonts w:cstheme="minorHAnsi"/>
                <w:i/>
                <w:iCs/>
              </w:rPr>
              <w:t>identify possible expenses that may qualify for benefits</w:t>
            </w:r>
          </w:p>
        </w:tc>
      </w:tr>
      <w:tr w:rsidR="00E52B2D" w:rsidRPr="00E52B2D" w14:paraId="587284E2" w14:textId="77777777" w:rsidTr="003D4C06">
        <w:tc>
          <w:tcPr>
            <w:tcW w:w="9355" w:type="dxa"/>
          </w:tcPr>
          <w:p w14:paraId="4A50D9C7" w14:textId="77777777" w:rsidR="0046378F" w:rsidRPr="00E52B2D" w:rsidRDefault="0046378F" w:rsidP="003D4C06">
            <w:pPr>
              <w:rPr>
                <w:rFonts w:cstheme="minorHAnsi"/>
                <w:b/>
                <w:bCs/>
              </w:rPr>
            </w:pPr>
          </w:p>
          <w:p w14:paraId="1ABF77B2" w14:textId="77777777" w:rsidR="0046378F" w:rsidRPr="00E52B2D" w:rsidRDefault="0046378F" w:rsidP="003D4C06">
            <w:pPr>
              <w:rPr>
                <w:rFonts w:cstheme="minorHAnsi"/>
                <w:b/>
                <w:bCs/>
              </w:rPr>
            </w:pPr>
            <w:r w:rsidRPr="00E52B2D">
              <w:rPr>
                <w:rFonts w:cstheme="minorHAnsi"/>
                <w:b/>
                <w:bCs/>
              </w:rPr>
              <w:t>1.</w:t>
            </w:r>
          </w:p>
          <w:p w14:paraId="3E5F9752" w14:textId="77777777" w:rsidR="0046378F" w:rsidRPr="00E52B2D" w:rsidRDefault="0046378F" w:rsidP="003D4C06">
            <w:pPr>
              <w:rPr>
                <w:rFonts w:cstheme="minorHAnsi"/>
                <w:b/>
                <w:bCs/>
              </w:rPr>
            </w:pPr>
          </w:p>
          <w:p w14:paraId="743CEC58" w14:textId="77777777" w:rsidR="0046378F" w:rsidRPr="00E52B2D" w:rsidRDefault="0046378F" w:rsidP="003D4C06">
            <w:pPr>
              <w:rPr>
                <w:rFonts w:cstheme="minorHAnsi"/>
                <w:b/>
                <w:bCs/>
              </w:rPr>
            </w:pPr>
            <w:r w:rsidRPr="00E52B2D">
              <w:rPr>
                <w:rFonts w:cstheme="minorHAnsi"/>
                <w:b/>
                <w:bCs/>
              </w:rPr>
              <w:t>2.</w:t>
            </w:r>
          </w:p>
          <w:p w14:paraId="6043D7B7" w14:textId="77777777" w:rsidR="0046378F" w:rsidRPr="00E52B2D" w:rsidRDefault="0046378F" w:rsidP="003D4C06">
            <w:pPr>
              <w:rPr>
                <w:rFonts w:cstheme="minorHAnsi"/>
                <w:b/>
                <w:bCs/>
              </w:rPr>
            </w:pPr>
          </w:p>
          <w:p w14:paraId="25B7691D" w14:textId="77777777" w:rsidR="0046378F" w:rsidRPr="00E52B2D" w:rsidRDefault="0046378F" w:rsidP="003D4C06">
            <w:pPr>
              <w:rPr>
                <w:rFonts w:cstheme="minorHAnsi"/>
                <w:b/>
                <w:bCs/>
              </w:rPr>
            </w:pPr>
            <w:r w:rsidRPr="00E52B2D">
              <w:rPr>
                <w:rFonts w:cstheme="minorHAnsi"/>
                <w:b/>
                <w:bCs/>
              </w:rPr>
              <w:t>3.</w:t>
            </w:r>
          </w:p>
          <w:p w14:paraId="08484B04" w14:textId="77777777" w:rsidR="0046378F" w:rsidRPr="00E52B2D" w:rsidRDefault="0046378F" w:rsidP="003D4C06">
            <w:pPr>
              <w:rPr>
                <w:rFonts w:cstheme="minorHAnsi"/>
                <w:b/>
                <w:bCs/>
              </w:rPr>
            </w:pPr>
          </w:p>
        </w:tc>
      </w:tr>
      <w:tr w:rsidR="00E52B2D" w:rsidRPr="00E52B2D" w14:paraId="67CA3F04" w14:textId="77777777" w:rsidTr="003D4C06">
        <w:tc>
          <w:tcPr>
            <w:tcW w:w="9355" w:type="dxa"/>
            <w:shd w:val="clear" w:color="auto" w:fill="D9D9D9" w:themeFill="background1" w:themeFillShade="D9"/>
          </w:tcPr>
          <w:p w14:paraId="3C60C74A" w14:textId="77777777" w:rsidR="0046378F" w:rsidRPr="00E52B2D" w:rsidRDefault="0046378F" w:rsidP="003D4C06">
            <w:pPr>
              <w:rPr>
                <w:rFonts w:cstheme="minorHAnsi"/>
                <w:i/>
                <w:iCs/>
              </w:rPr>
            </w:pPr>
            <w:r w:rsidRPr="00E52B2D">
              <w:rPr>
                <w:rFonts w:cstheme="minorHAnsi"/>
                <w:b/>
                <w:bCs/>
              </w:rPr>
              <w:t xml:space="preserve">Action Steps: </w:t>
            </w:r>
            <w:r w:rsidRPr="00E52B2D">
              <w:rPr>
                <w:rFonts w:cstheme="minorHAnsi"/>
                <w:i/>
                <w:iCs/>
              </w:rPr>
              <w:t>identify planned actions for Crime Victim Compensation assistance</w:t>
            </w:r>
          </w:p>
        </w:tc>
      </w:tr>
      <w:tr w:rsidR="0046378F" w:rsidRPr="00E52B2D" w14:paraId="30E9CAC0" w14:textId="77777777" w:rsidTr="003D4C06">
        <w:tc>
          <w:tcPr>
            <w:tcW w:w="9355" w:type="dxa"/>
          </w:tcPr>
          <w:p w14:paraId="54E07430" w14:textId="77777777" w:rsidR="0046378F" w:rsidRPr="00E52B2D" w:rsidRDefault="0046378F" w:rsidP="003D4C06">
            <w:pPr>
              <w:rPr>
                <w:rFonts w:cstheme="minorHAnsi"/>
                <w:b/>
                <w:bCs/>
              </w:rPr>
            </w:pPr>
          </w:p>
          <w:p w14:paraId="41D63951" w14:textId="77777777" w:rsidR="0046378F" w:rsidRPr="00E52B2D" w:rsidRDefault="0046378F" w:rsidP="003D4C06">
            <w:pPr>
              <w:rPr>
                <w:rFonts w:cstheme="minorHAnsi"/>
                <w:b/>
                <w:bCs/>
              </w:rPr>
            </w:pPr>
            <w:r w:rsidRPr="00E52B2D">
              <w:rPr>
                <w:rFonts w:cstheme="minorHAnsi"/>
                <w:b/>
                <w:bCs/>
              </w:rPr>
              <w:t>1.</w:t>
            </w:r>
          </w:p>
          <w:p w14:paraId="5261B722" w14:textId="77777777" w:rsidR="0046378F" w:rsidRPr="00E52B2D" w:rsidRDefault="0046378F" w:rsidP="003D4C06">
            <w:pPr>
              <w:rPr>
                <w:rFonts w:cstheme="minorHAnsi"/>
                <w:b/>
                <w:bCs/>
              </w:rPr>
            </w:pPr>
          </w:p>
          <w:p w14:paraId="09BB83F9" w14:textId="77777777" w:rsidR="0046378F" w:rsidRPr="00E52B2D" w:rsidRDefault="0046378F" w:rsidP="003D4C06">
            <w:pPr>
              <w:rPr>
                <w:rFonts w:cstheme="minorHAnsi"/>
                <w:b/>
                <w:bCs/>
              </w:rPr>
            </w:pPr>
            <w:r w:rsidRPr="00E52B2D">
              <w:rPr>
                <w:rFonts w:cstheme="minorHAnsi"/>
                <w:b/>
                <w:bCs/>
              </w:rPr>
              <w:t>2.</w:t>
            </w:r>
          </w:p>
          <w:p w14:paraId="79C29B28" w14:textId="77777777" w:rsidR="0046378F" w:rsidRPr="00E52B2D" w:rsidRDefault="0046378F" w:rsidP="003D4C06">
            <w:pPr>
              <w:rPr>
                <w:rFonts w:cstheme="minorHAnsi"/>
                <w:b/>
                <w:bCs/>
              </w:rPr>
            </w:pPr>
          </w:p>
          <w:p w14:paraId="39C7341C" w14:textId="77777777" w:rsidR="0046378F" w:rsidRPr="00E52B2D" w:rsidRDefault="0046378F" w:rsidP="003D4C06">
            <w:pPr>
              <w:rPr>
                <w:rFonts w:cstheme="minorHAnsi"/>
                <w:b/>
                <w:bCs/>
              </w:rPr>
            </w:pPr>
            <w:r w:rsidRPr="00E52B2D">
              <w:rPr>
                <w:rFonts w:cstheme="minorHAnsi"/>
                <w:b/>
                <w:bCs/>
              </w:rPr>
              <w:t>3.</w:t>
            </w:r>
          </w:p>
          <w:p w14:paraId="2A26E346" w14:textId="77777777" w:rsidR="0046378F" w:rsidRPr="00E52B2D" w:rsidRDefault="0046378F" w:rsidP="003D4C06">
            <w:pPr>
              <w:rPr>
                <w:rFonts w:cstheme="minorHAnsi"/>
                <w:b/>
                <w:bCs/>
              </w:rPr>
            </w:pPr>
          </w:p>
        </w:tc>
      </w:tr>
    </w:tbl>
    <w:p w14:paraId="24F500EB" w14:textId="77777777" w:rsidR="0046378F" w:rsidRPr="00E52B2D" w:rsidRDefault="0046378F" w:rsidP="0046378F">
      <w:pPr>
        <w:rPr>
          <w:rFonts w:cstheme="minorHAnsi"/>
        </w:rPr>
      </w:pPr>
    </w:p>
    <w:p w14:paraId="623A973B" w14:textId="77777777" w:rsidR="00074055" w:rsidRDefault="00074055" w:rsidP="00A15BDA">
      <w:pPr>
        <w:spacing w:after="0"/>
        <w:jc w:val="center"/>
        <w:rPr>
          <w:rStyle w:val="SubtleEmphasis"/>
          <w:rFonts w:cstheme="minorHAnsi"/>
          <w:b/>
          <w:bCs/>
          <w:color w:val="FF0000"/>
        </w:rPr>
      </w:pPr>
      <w:r>
        <w:rPr>
          <w:rStyle w:val="SubtleEmphasis"/>
          <w:rFonts w:cstheme="minorHAnsi"/>
          <w:b/>
          <w:bCs/>
          <w:color w:val="FF0000"/>
        </w:rPr>
        <w:br w:type="page"/>
      </w:r>
    </w:p>
    <w:p w14:paraId="7C0A5EE8" w14:textId="5E3CEC1A" w:rsidR="00A15BDA" w:rsidRPr="001145CA" w:rsidRDefault="00A15BDA" w:rsidP="00A15BDA">
      <w:pPr>
        <w:spacing w:after="0"/>
        <w:jc w:val="center"/>
        <w:rPr>
          <w:rFonts w:cstheme="minorHAnsi"/>
          <w:b/>
          <w:bCs/>
          <w:sz w:val="28"/>
          <w:szCs w:val="28"/>
        </w:rPr>
      </w:pPr>
      <w:r w:rsidRPr="001145CA">
        <w:rPr>
          <w:rStyle w:val="SubtleEmphasis"/>
          <w:rFonts w:cstheme="minorHAnsi"/>
          <w:b/>
          <w:bCs/>
          <w:color w:val="auto"/>
          <w:sz w:val="28"/>
          <w:szCs w:val="28"/>
        </w:rPr>
        <w:lastRenderedPageBreak/>
        <w:t xml:space="preserve">Module </w:t>
      </w:r>
      <w:r>
        <w:rPr>
          <w:rStyle w:val="SubtleEmphasis"/>
          <w:rFonts w:cstheme="minorHAnsi"/>
          <w:b/>
          <w:bCs/>
          <w:color w:val="auto"/>
          <w:sz w:val="28"/>
          <w:szCs w:val="28"/>
        </w:rPr>
        <w:t>9</w:t>
      </w:r>
      <w:r w:rsidRPr="001145CA">
        <w:rPr>
          <w:rStyle w:val="SubtleEmphasis"/>
          <w:rFonts w:cstheme="minorHAnsi"/>
          <w:b/>
          <w:bCs/>
          <w:color w:val="auto"/>
          <w:sz w:val="28"/>
          <w:szCs w:val="28"/>
        </w:rPr>
        <w:t xml:space="preserve">: </w:t>
      </w:r>
      <w:r w:rsidR="002942A3">
        <w:rPr>
          <w:rStyle w:val="SubtleEmphasis"/>
          <w:rFonts w:cstheme="minorHAnsi"/>
          <w:b/>
          <w:bCs/>
          <w:color w:val="auto"/>
          <w:sz w:val="28"/>
          <w:szCs w:val="28"/>
        </w:rPr>
        <w:t>Resources and Referrals for Victims</w:t>
      </w:r>
    </w:p>
    <w:p w14:paraId="34E7EE61" w14:textId="77777777" w:rsidR="00A15BDA" w:rsidRDefault="00A15BDA" w:rsidP="00A15BDA">
      <w:pPr>
        <w:spacing w:after="0"/>
        <w:rPr>
          <w:rFonts w:cstheme="minorHAnsi"/>
          <w:b/>
          <w:bCs/>
          <w:sz w:val="24"/>
          <w:szCs w:val="24"/>
        </w:rPr>
      </w:pPr>
    </w:p>
    <w:p w14:paraId="40B0E212" w14:textId="2D5E9389" w:rsidR="00A15BDA" w:rsidRPr="00E52B2D" w:rsidRDefault="00A15BDA" w:rsidP="00A15BDA">
      <w:pPr>
        <w:spacing w:after="0"/>
        <w:rPr>
          <w:rFonts w:cstheme="minorHAnsi"/>
          <w:sz w:val="24"/>
          <w:szCs w:val="24"/>
        </w:rPr>
      </w:pPr>
      <w:r w:rsidRPr="00E52B2D">
        <w:rPr>
          <w:rFonts w:cstheme="minorHAnsi"/>
          <w:b/>
          <w:bCs/>
          <w:sz w:val="24"/>
          <w:szCs w:val="24"/>
        </w:rPr>
        <w:t xml:space="preserve">Instructions: </w:t>
      </w:r>
      <w:r w:rsidRPr="00E52B2D">
        <w:rPr>
          <w:rFonts w:cstheme="minorHAnsi"/>
          <w:sz w:val="24"/>
          <w:szCs w:val="24"/>
        </w:rPr>
        <w:t xml:space="preserve">After completing </w:t>
      </w:r>
      <w:r w:rsidR="002942A3" w:rsidRPr="002942A3">
        <w:rPr>
          <w:rFonts w:cstheme="minorHAnsi"/>
          <w:i/>
          <w:iCs/>
          <w:sz w:val="24"/>
          <w:szCs w:val="24"/>
        </w:rPr>
        <w:t>Module 9: Resources and Referrals for Victims</w:t>
      </w:r>
      <w:r w:rsidRPr="00E52B2D">
        <w:rPr>
          <w:rFonts w:cstheme="minorHAnsi"/>
          <w:sz w:val="24"/>
          <w:szCs w:val="24"/>
        </w:rPr>
        <w:t xml:space="preserve">, review the scenario provided above and respond to the prompts below. </w:t>
      </w:r>
    </w:p>
    <w:p w14:paraId="6A2A11A7" w14:textId="6EF157C3" w:rsidR="0046378F" w:rsidRPr="00E52B2D" w:rsidRDefault="0046378F" w:rsidP="00F07372">
      <w:pPr>
        <w:spacing w:after="0"/>
        <w:rPr>
          <w:rFonts w:cstheme="minorHAnsi"/>
          <w:b/>
          <w:bCs/>
        </w:rPr>
      </w:pPr>
    </w:p>
    <w:tbl>
      <w:tblPr>
        <w:tblStyle w:val="TableGrid"/>
        <w:tblW w:w="9355" w:type="dxa"/>
        <w:tblLook w:val="04A0" w:firstRow="1" w:lastRow="0" w:firstColumn="1" w:lastColumn="0" w:noHBand="0" w:noVBand="1"/>
      </w:tblPr>
      <w:tblGrid>
        <w:gridCol w:w="9355"/>
      </w:tblGrid>
      <w:tr w:rsidR="00E52B2D" w:rsidRPr="00E52B2D" w14:paraId="7DB6B40D" w14:textId="77777777" w:rsidTr="00F07372">
        <w:tc>
          <w:tcPr>
            <w:tcW w:w="9355" w:type="dxa"/>
            <w:shd w:val="clear" w:color="auto" w:fill="D9D9D9" w:themeFill="background1" w:themeFillShade="D9"/>
          </w:tcPr>
          <w:p w14:paraId="1B1B346B" w14:textId="77777777" w:rsidR="0046378F" w:rsidRPr="00E52B2D" w:rsidRDefault="0046378F" w:rsidP="003D4C06">
            <w:pPr>
              <w:rPr>
                <w:rFonts w:cstheme="minorHAnsi"/>
                <w:b/>
                <w:bCs/>
              </w:rPr>
            </w:pPr>
            <w:r w:rsidRPr="00E52B2D">
              <w:rPr>
                <w:rFonts w:cstheme="minorHAnsi"/>
                <w:b/>
                <w:bCs/>
              </w:rPr>
              <w:t xml:space="preserve">Victimization-Specific: </w:t>
            </w:r>
            <w:r w:rsidRPr="00E52B2D">
              <w:rPr>
                <w:rFonts w:cstheme="minorHAnsi"/>
                <w:i/>
                <w:iCs/>
              </w:rPr>
              <w:t>identify possible resources and referrals specific to crime type</w:t>
            </w:r>
          </w:p>
        </w:tc>
      </w:tr>
      <w:tr w:rsidR="00E52B2D" w:rsidRPr="00E52B2D" w14:paraId="1DA68962" w14:textId="77777777" w:rsidTr="00F07372">
        <w:tc>
          <w:tcPr>
            <w:tcW w:w="9355" w:type="dxa"/>
          </w:tcPr>
          <w:p w14:paraId="652645FD" w14:textId="77777777" w:rsidR="0046378F" w:rsidRPr="00E52B2D" w:rsidRDefault="0046378F" w:rsidP="003D4C06">
            <w:pPr>
              <w:rPr>
                <w:rFonts w:cstheme="minorHAnsi"/>
                <w:b/>
                <w:bCs/>
              </w:rPr>
            </w:pPr>
          </w:p>
          <w:p w14:paraId="0857F113" w14:textId="77777777" w:rsidR="0046378F" w:rsidRPr="00E52B2D" w:rsidRDefault="0046378F" w:rsidP="003D4C06">
            <w:pPr>
              <w:rPr>
                <w:rFonts w:cstheme="minorHAnsi"/>
                <w:b/>
                <w:bCs/>
              </w:rPr>
            </w:pPr>
            <w:r w:rsidRPr="00E52B2D">
              <w:rPr>
                <w:rFonts w:cstheme="minorHAnsi"/>
                <w:b/>
                <w:bCs/>
              </w:rPr>
              <w:t>1.</w:t>
            </w:r>
          </w:p>
          <w:p w14:paraId="30C82A8A" w14:textId="77777777" w:rsidR="0046378F" w:rsidRPr="00E52B2D" w:rsidRDefault="0046378F" w:rsidP="003D4C06">
            <w:pPr>
              <w:rPr>
                <w:rFonts w:cstheme="minorHAnsi"/>
                <w:b/>
                <w:bCs/>
              </w:rPr>
            </w:pPr>
          </w:p>
          <w:p w14:paraId="0A14B24C" w14:textId="77777777" w:rsidR="0046378F" w:rsidRPr="00E52B2D" w:rsidRDefault="0046378F" w:rsidP="003D4C06">
            <w:pPr>
              <w:rPr>
                <w:rFonts w:cstheme="minorHAnsi"/>
                <w:b/>
                <w:bCs/>
              </w:rPr>
            </w:pPr>
            <w:r w:rsidRPr="00E52B2D">
              <w:rPr>
                <w:rFonts w:cstheme="minorHAnsi"/>
                <w:b/>
                <w:bCs/>
              </w:rPr>
              <w:t>2.</w:t>
            </w:r>
          </w:p>
          <w:p w14:paraId="5708CFFF" w14:textId="77777777" w:rsidR="0046378F" w:rsidRPr="00E52B2D" w:rsidRDefault="0046378F" w:rsidP="003D4C06">
            <w:pPr>
              <w:rPr>
                <w:rFonts w:cstheme="minorHAnsi"/>
                <w:b/>
                <w:bCs/>
              </w:rPr>
            </w:pPr>
          </w:p>
          <w:p w14:paraId="082040EF" w14:textId="77777777" w:rsidR="0046378F" w:rsidRPr="00E52B2D" w:rsidRDefault="0046378F" w:rsidP="003D4C06">
            <w:pPr>
              <w:rPr>
                <w:rFonts w:cstheme="minorHAnsi"/>
                <w:b/>
                <w:bCs/>
              </w:rPr>
            </w:pPr>
            <w:r w:rsidRPr="00E52B2D">
              <w:rPr>
                <w:rFonts w:cstheme="minorHAnsi"/>
                <w:b/>
                <w:bCs/>
              </w:rPr>
              <w:t>3.</w:t>
            </w:r>
          </w:p>
          <w:p w14:paraId="5867B563" w14:textId="77777777" w:rsidR="0046378F" w:rsidRPr="00E52B2D" w:rsidRDefault="0046378F" w:rsidP="003D4C06">
            <w:pPr>
              <w:rPr>
                <w:rFonts w:cstheme="minorHAnsi"/>
                <w:b/>
                <w:bCs/>
              </w:rPr>
            </w:pPr>
          </w:p>
        </w:tc>
      </w:tr>
      <w:tr w:rsidR="00E52B2D" w:rsidRPr="00E52B2D" w14:paraId="78B4E0C0" w14:textId="77777777" w:rsidTr="00F07372">
        <w:tc>
          <w:tcPr>
            <w:tcW w:w="9355" w:type="dxa"/>
            <w:shd w:val="clear" w:color="auto" w:fill="D9D9D9" w:themeFill="background1" w:themeFillShade="D9"/>
          </w:tcPr>
          <w:p w14:paraId="18F13617" w14:textId="77777777" w:rsidR="0046378F" w:rsidRPr="00E52B2D" w:rsidRDefault="0046378F" w:rsidP="003D4C06">
            <w:pPr>
              <w:rPr>
                <w:rFonts w:cstheme="minorHAnsi"/>
                <w:b/>
                <w:bCs/>
              </w:rPr>
            </w:pPr>
            <w:r w:rsidRPr="00E52B2D">
              <w:rPr>
                <w:rFonts w:cstheme="minorHAnsi"/>
                <w:b/>
                <w:bCs/>
              </w:rPr>
              <w:t xml:space="preserve">Other: </w:t>
            </w:r>
            <w:r w:rsidRPr="00E52B2D">
              <w:rPr>
                <w:rFonts w:cstheme="minorHAnsi"/>
                <w:i/>
                <w:iCs/>
              </w:rPr>
              <w:t>identify possible resources and referrals for other needs</w:t>
            </w:r>
          </w:p>
        </w:tc>
      </w:tr>
      <w:tr w:rsidR="00E52B2D" w:rsidRPr="00E52B2D" w14:paraId="79152357" w14:textId="77777777" w:rsidTr="00F07372">
        <w:tc>
          <w:tcPr>
            <w:tcW w:w="9355" w:type="dxa"/>
          </w:tcPr>
          <w:p w14:paraId="4E1F2221" w14:textId="77777777" w:rsidR="0046378F" w:rsidRPr="00E52B2D" w:rsidRDefault="0046378F" w:rsidP="003D4C06">
            <w:pPr>
              <w:rPr>
                <w:rFonts w:cstheme="minorHAnsi"/>
                <w:b/>
                <w:bCs/>
              </w:rPr>
            </w:pPr>
          </w:p>
          <w:p w14:paraId="1B6D39E9" w14:textId="77777777" w:rsidR="0046378F" w:rsidRPr="00E52B2D" w:rsidRDefault="0046378F" w:rsidP="003D4C06">
            <w:pPr>
              <w:rPr>
                <w:rFonts w:cstheme="minorHAnsi"/>
                <w:b/>
                <w:bCs/>
              </w:rPr>
            </w:pPr>
            <w:r w:rsidRPr="00E52B2D">
              <w:rPr>
                <w:rFonts w:cstheme="minorHAnsi"/>
                <w:b/>
                <w:bCs/>
              </w:rPr>
              <w:t>1.</w:t>
            </w:r>
          </w:p>
          <w:p w14:paraId="48536507" w14:textId="77777777" w:rsidR="0046378F" w:rsidRPr="00E52B2D" w:rsidRDefault="0046378F" w:rsidP="003D4C06">
            <w:pPr>
              <w:rPr>
                <w:rFonts w:cstheme="minorHAnsi"/>
                <w:b/>
                <w:bCs/>
              </w:rPr>
            </w:pPr>
          </w:p>
          <w:p w14:paraId="42579F06" w14:textId="77777777" w:rsidR="0046378F" w:rsidRPr="00E52B2D" w:rsidRDefault="0046378F" w:rsidP="003D4C06">
            <w:pPr>
              <w:rPr>
                <w:rFonts w:cstheme="minorHAnsi"/>
                <w:b/>
                <w:bCs/>
              </w:rPr>
            </w:pPr>
            <w:r w:rsidRPr="00E52B2D">
              <w:rPr>
                <w:rFonts w:cstheme="minorHAnsi"/>
                <w:b/>
                <w:bCs/>
              </w:rPr>
              <w:t>2.</w:t>
            </w:r>
          </w:p>
          <w:p w14:paraId="367C8F15" w14:textId="77777777" w:rsidR="0046378F" w:rsidRPr="00E52B2D" w:rsidRDefault="0046378F" w:rsidP="003D4C06">
            <w:pPr>
              <w:rPr>
                <w:rFonts w:cstheme="minorHAnsi"/>
                <w:b/>
                <w:bCs/>
              </w:rPr>
            </w:pPr>
          </w:p>
          <w:p w14:paraId="6389F3AA" w14:textId="77777777" w:rsidR="0046378F" w:rsidRPr="00E52B2D" w:rsidRDefault="0046378F" w:rsidP="003D4C06">
            <w:pPr>
              <w:rPr>
                <w:rFonts w:cstheme="minorHAnsi"/>
                <w:b/>
                <w:bCs/>
              </w:rPr>
            </w:pPr>
            <w:r w:rsidRPr="00E52B2D">
              <w:rPr>
                <w:rFonts w:cstheme="minorHAnsi"/>
                <w:b/>
                <w:bCs/>
              </w:rPr>
              <w:t>3.</w:t>
            </w:r>
          </w:p>
          <w:p w14:paraId="3E55B532" w14:textId="77777777" w:rsidR="0046378F" w:rsidRPr="00E52B2D" w:rsidRDefault="0046378F" w:rsidP="003D4C06">
            <w:pPr>
              <w:rPr>
                <w:rFonts w:cstheme="minorHAnsi"/>
                <w:b/>
                <w:bCs/>
              </w:rPr>
            </w:pPr>
          </w:p>
        </w:tc>
      </w:tr>
      <w:tr w:rsidR="00E52B2D" w:rsidRPr="00E52B2D" w14:paraId="198F0093" w14:textId="77777777" w:rsidTr="00F07372">
        <w:tc>
          <w:tcPr>
            <w:tcW w:w="9355" w:type="dxa"/>
            <w:shd w:val="clear" w:color="auto" w:fill="D9D9D9" w:themeFill="background1" w:themeFillShade="D9"/>
          </w:tcPr>
          <w:p w14:paraId="3AF9BB30" w14:textId="77777777" w:rsidR="0046378F" w:rsidRPr="00E52B2D" w:rsidRDefault="0046378F" w:rsidP="003D4C06">
            <w:pPr>
              <w:rPr>
                <w:rFonts w:cstheme="minorHAnsi"/>
                <w:i/>
                <w:iCs/>
              </w:rPr>
            </w:pPr>
            <w:r w:rsidRPr="00E52B2D">
              <w:rPr>
                <w:rFonts w:cstheme="minorHAnsi"/>
                <w:b/>
                <w:bCs/>
              </w:rPr>
              <w:t xml:space="preserve">Supportive Handoff: </w:t>
            </w:r>
            <w:r w:rsidRPr="00E52B2D">
              <w:rPr>
                <w:rFonts w:cstheme="minorHAnsi"/>
                <w:i/>
                <w:iCs/>
              </w:rPr>
              <w:t>describe process for one referral source</w:t>
            </w:r>
          </w:p>
        </w:tc>
      </w:tr>
      <w:tr w:rsidR="0046378F" w:rsidRPr="00E52B2D" w14:paraId="3E4F59F7" w14:textId="77777777" w:rsidTr="00F07372">
        <w:tc>
          <w:tcPr>
            <w:tcW w:w="9355" w:type="dxa"/>
          </w:tcPr>
          <w:p w14:paraId="1E15BC9B" w14:textId="77777777" w:rsidR="0046378F" w:rsidRPr="00E52B2D" w:rsidRDefault="0046378F" w:rsidP="003D4C06">
            <w:pPr>
              <w:rPr>
                <w:rFonts w:cstheme="minorHAnsi"/>
                <w:b/>
                <w:bCs/>
              </w:rPr>
            </w:pPr>
          </w:p>
          <w:p w14:paraId="42F13870" w14:textId="77777777" w:rsidR="0046378F" w:rsidRPr="00E52B2D" w:rsidRDefault="0046378F" w:rsidP="003D4C06">
            <w:pPr>
              <w:rPr>
                <w:rFonts w:cstheme="minorHAnsi"/>
                <w:b/>
                <w:bCs/>
              </w:rPr>
            </w:pPr>
            <w:r w:rsidRPr="00E52B2D">
              <w:rPr>
                <w:rFonts w:cstheme="minorHAnsi"/>
                <w:b/>
                <w:bCs/>
              </w:rPr>
              <w:t>1.</w:t>
            </w:r>
          </w:p>
          <w:p w14:paraId="3B0EE805" w14:textId="77777777" w:rsidR="0046378F" w:rsidRPr="00E52B2D" w:rsidRDefault="0046378F" w:rsidP="003D4C06">
            <w:pPr>
              <w:rPr>
                <w:rFonts w:cstheme="minorHAnsi"/>
                <w:b/>
                <w:bCs/>
              </w:rPr>
            </w:pPr>
          </w:p>
          <w:p w14:paraId="45E7DEA9" w14:textId="77777777" w:rsidR="0046378F" w:rsidRPr="00E52B2D" w:rsidRDefault="0046378F" w:rsidP="003D4C06">
            <w:pPr>
              <w:rPr>
                <w:rFonts w:cstheme="minorHAnsi"/>
                <w:b/>
                <w:bCs/>
              </w:rPr>
            </w:pPr>
            <w:r w:rsidRPr="00E52B2D">
              <w:rPr>
                <w:rFonts w:cstheme="minorHAnsi"/>
                <w:b/>
                <w:bCs/>
              </w:rPr>
              <w:t>2.</w:t>
            </w:r>
          </w:p>
          <w:p w14:paraId="6B55C0E0" w14:textId="77777777" w:rsidR="0046378F" w:rsidRPr="00E52B2D" w:rsidRDefault="0046378F" w:rsidP="003D4C06">
            <w:pPr>
              <w:rPr>
                <w:rFonts w:cstheme="minorHAnsi"/>
                <w:b/>
                <w:bCs/>
              </w:rPr>
            </w:pPr>
          </w:p>
          <w:p w14:paraId="53D53627" w14:textId="77777777" w:rsidR="0046378F" w:rsidRPr="00E52B2D" w:rsidRDefault="0046378F" w:rsidP="003D4C06">
            <w:pPr>
              <w:rPr>
                <w:rFonts w:cstheme="minorHAnsi"/>
                <w:b/>
                <w:bCs/>
              </w:rPr>
            </w:pPr>
            <w:r w:rsidRPr="00E52B2D">
              <w:rPr>
                <w:rFonts w:cstheme="minorHAnsi"/>
                <w:b/>
                <w:bCs/>
              </w:rPr>
              <w:t>3.</w:t>
            </w:r>
          </w:p>
          <w:p w14:paraId="358B5BD9" w14:textId="77777777" w:rsidR="0046378F" w:rsidRPr="00E52B2D" w:rsidRDefault="0046378F" w:rsidP="003D4C06">
            <w:pPr>
              <w:rPr>
                <w:rFonts w:cstheme="minorHAnsi"/>
                <w:b/>
                <w:bCs/>
              </w:rPr>
            </w:pPr>
          </w:p>
        </w:tc>
      </w:tr>
    </w:tbl>
    <w:p w14:paraId="2F1162FE" w14:textId="77777777" w:rsidR="0046378F" w:rsidRPr="00E52B2D" w:rsidRDefault="0046378F" w:rsidP="0046378F">
      <w:pPr>
        <w:rPr>
          <w:rFonts w:cstheme="minorHAnsi"/>
        </w:rPr>
      </w:pPr>
    </w:p>
    <w:p w14:paraId="490F726E" w14:textId="77777777" w:rsidR="0046378F" w:rsidRPr="00E52B2D" w:rsidRDefault="0046378F" w:rsidP="0046378F">
      <w:pPr>
        <w:rPr>
          <w:rFonts w:cstheme="minorHAnsi"/>
        </w:rPr>
      </w:pPr>
    </w:p>
    <w:p w14:paraId="435EC814" w14:textId="77777777" w:rsidR="00F07372" w:rsidRPr="00E52B2D" w:rsidRDefault="00F07372">
      <w:pPr>
        <w:rPr>
          <w:rStyle w:val="SubtleEmphasis"/>
          <w:rFonts w:cstheme="minorHAnsi"/>
          <w:b/>
          <w:bCs/>
          <w:color w:val="auto"/>
        </w:rPr>
      </w:pPr>
      <w:r w:rsidRPr="00E52B2D">
        <w:rPr>
          <w:rStyle w:val="SubtleEmphasis"/>
          <w:rFonts w:cstheme="minorHAnsi"/>
          <w:b/>
          <w:bCs/>
          <w:color w:val="auto"/>
        </w:rPr>
        <w:br w:type="page"/>
      </w:r>
    </w:p>
    <w:p w14:paraId="2A8A642D" w14:textId="32563CF8" w:rsidR="002942A3" w:rsidRPr="001145CA" w:rsidRDefault="002942A3" w:rsidP="002942A3">
      <w:pPr>
        <w:spacing w:after="0"/>
        <w:jc w:val="center"/>
        <w:rPr>
          <w:rFonts w:cstheme="minorHAnsi"/>
          <w:b/>
          <w:bCs/>
          <w:sz w:val="28"/>
          <w:szCs w:val="28"/>
        </w:rPr>
      </w:pPr>
      <w:r w:rsidRPr="001145CA">
        <w:rPr>
          <w:rStyle w:val="SubtleEmphasis"/>
          <w:rFonts w:cstheme="minorHAnsi"/>
          <w:b/>
          <w:bCs/>
          <w:color w:val="auto"/>
          <w:sz w:val="28"/>
          <w:szCs w:val="28"/>
        </w:rPr>
        <w:lastRenderedPageBreak/>
        <w:t xml:space="preserve">Module </w:t>
      </w:r>
      <w:r>
        <w:rPr>
          <w:rStyle w:val="SubtleEmphasis"/>
          <w:rFonts w:cstheme="minorHAnsi"/>
          <w:b/>
          <w:bCs/>
          <w:color w:val="auto"/>
          <w:sz w:val="28"/>
          <w:szCs w:val="28"/>
        </w:rPr>
        <w:t>10</w:t>
      </w:r>
      <w:r w:rsidRPr="001145CA">
        <w:rPr>
          <w:rStyle w:val="SubtleEmphasis"/>
          <w:rFonts w:cstheme="minorHAnsi"/>
          <w:b/>
          <w:bCs/>
          <w:color w:val="auto"/>
          <w:sz w:val="28"/>
          <w:szCs w:val="28"/>
        </w:rPr>
        <w:t xml:space="preserve">: </w:t>
      </w:r>
      <w:r>
        <w:rPr>
          <w:rStyle w:val="SubtleEmphasis"/>
          <w:rFonts w:cstheme="minorHAnsi"/>
          <w:b/>
          <w:bCs/>
          <w:color w:val="auto"/>
          <w:sz w:val="28"/>
          <w:szCs w:val="28"/>
        </w:rPr>
        <w:t>Victim Services Actions</w:t>
      </w:r>
    </w:p>
    <w:p w14:paraId="59424DD0" w14:textId="77777777" w:rsidR="002942A3" w:rsidRDefault="002942A3" w:rsidP="002942A3">
      <w:pPr>
        <w:spacing w:after="0"/>
        <w:rPr>
          <w:rFonts w:cstheme="minorHAnsi"/>
          <w:b/>
          <w:bCs/>
          <w:sz w:val="24"/>
          <w:szCs w:val="24"/>
        </w:rPr>
      </w:pPr>
    </w:p>
    <w:p w14:paraId="5D644EC5" w14:textId="6DDFC039" w:rsidR="002942A3" w:rsidRPr="00E52B2D" w:rsidRDefault="002942A3" w:rsidP="002942A3">
      <w:pPr>
        <w:spacing w:after="0"/>
        <w:rPr>
          <w:rFonts w:cstheme="minorHAnsi"/>
          <w:sz w:val="24"/>
          <w:szCs w:val="24"/>
        </w:rPr>
      </w:pPr>
      <w:r w:rsidRPr="00E52B2D">
        <w:rPr>
          <w:rFonts w:cstheme="minorHAnsi"/>
          <w:b/>
          <w:bCs/>
          <w:sz w:val="24"/>
          <w:szCs w:val="24"/>
        </w:rPr>
        <w:t xml:space="preserve">Instructions: </w:t>
      </w:r>
      <w:r w:rsidRPr="00E52B2D">
        <w:rPr>
          <w:rFonts w:cstheme="minorHAnsi"/>
          <w:sz w:val="24"/>
          <w:szCs w:val="24"/>
        </w:rPr>
        <w:t xml:space="preserve">After completing </w:t>
      </w:r>
      <w:r w:rsidRPr="002942A3">
        <w:rPr>
          <w:rFonts w:cstheme="minorHAnsi"/>
          <w:i/>
          <w:iCs/>
          <w:sz w:val="24"/>
          <w:szCs w:val="24"/>
        </w:rPr>
        <w:t xml:space="preserve">Module </w:t>
      </w:r>
      <w:r>
        <w:rPr>
          <w:rFonts w:cstheme="minorHAnsi"/>
          <w:i/>
          <w:iCs/>
          <w:sz w:val="24"/>
          <w:szCs w:val="24"/>
        </w:rPr>
        <w:t>10</w:t>
      </w:r>
      <w:r w:rsidRPr="002942A3">
        <w:rPr>
          <w:rFonts w:cstheme="minorHAnsi"/>
          <w:i/>
          <w:iCs/>
          <w:sz w:val="24"/>
          <w:szCs w:val="24"/>
        </w:rPr>
        <w:t xml:space="preserve">: </w:t>
      </w:r>
      <w:r>
        <w:rPr>
          <w:rFonts w:cstheme="minorHAnsi"/>
          <w:i/>
          <w:iCs/>
          <w:sz w:val="24"/>
          <w:szCs w:val="24"/>
        </w:rPr>
        <w:t>Victim Services Actions</w:t>
      </w:r>
      <w:r w:rsidRPr="00E52B2D">
        <w:rPr>
          <w:rFonts w:cstheme="minorHAnsi"/>
          <w:sz w:val="24"/>
          <w:szCs w:val="24"/>
        </w:rPr>
        <w:t xml:space="preserve">, review the scenario provided above and respond to the prompts below. </w:t>
      </w:r>
    </w:p>
    <w:p w14:paraId="7AF47CC9" w14:textId="3BDE2B5D" w:rsidR="0046378F" w:rsidRPr="00E52B2D" w:rsidRDefault="0046378F" w:rsidP="00F07372">
      <w:pPr>
        <w:spacing w:after="0"/>
        <w:rPr>
          <w:rFonts w:cstheme="minorHAnsi"/>
          <w:b/>
          <w:bCs/>
        </w:rPr>
      </w:pPr>
    </w:p>
    <w:tbl>
      <w:tblPr>
        <w:tblStyle w:val="TableGrid"/>
        <w:tblW w:w="9355" w:type="dxa"/>
        <w:tblLook w:val="04A0" w:firstRow="1" w:lastRow="0" w:firstColumn="1" w:lastColumn="0" w:noHBand="0" w:noVBand="1"/>
      </w:tblPr>
      <w:tblGrid>
        <w:gridCol w:w="9355"/>
      </w:tblGrid>
      <w:tr w:rsidR="00E52B2D" w:rsidRPr="00E52B2D" w14:paraId="5D778A63" w14:textId="77777777" w:rsidTr="002C6659">
        <w:tc>
          <w:tcPr>
            <w:tcW w:w="93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9DA2B2" w14:textId="77777777" w:rsidR="0046378F" w:rsidRPr="00E52B2D" w:rsidRDefault="0046378F">
            <w:pPr>
              <w:rPr>
                <w:rFonts w:cstheme="minorHAnsi"/>
                <w:b/>
                <w:bCs/>
              </w:rPr>
            </w:pPr>
            <w:r w:rsidRPr="00E52B2D">
              <w:rPr>
                <w:rFonts w:cstheme="minorHAnsi"/>
                <w:b/>
                <w:bCs/>
              </w:rPr>
              <w:t xml:space="preserve">During Investigation: </w:t>
            </w:r>
            <w:r w:rsidRPr="00E52B2D">
              <w:rPr>
                <w:rFonts w:cstheme="minorHAnsi"/>
                <w:i/>
                <w:iCs/>
              </w:rPr>
              <w:t xml:space="preserve">identify possible actions to take </w:t>
            </w:r>
          </w:p>
        </w:tc>
      </w:tr>
      <w:tr w:rsidR="00E52B2D" w:rsidRPr="00E52B2D" w14:paraId="645D7062" w14:textId="77777777" w:rsidTr="002C6659">
        <w:tc>
          <w:tcPr>
            <w:tcW w:w="9355" w:type="dxa"/>
            <w:tcBorders>
              <w:top w:val="single" w:sz="4" w:space="0" w:color="auto"/>
              <w:left w:val="single" w:sz="4" w:space="0" w:color="auto"/>
              <w:bottom w:val="single" w:sz="4" w:space="0" w:color="auto"/>
              <w:right w:val="single" w:sz="4" w:space="0" w:color="auto"/>
            </w:tcBorders>
          </w:tcPr>
          <w:p w14:paraId="4E04DE64" w14:textId="77777777" w:rsidR="0046378F" w:rsidRPr="00E52B2D" w:rsidRDefault="0046378F">
            <w:pPr>
              <w:rPr>
                <w:rFonts w:cstheme="minorHAnsi"/>
                <w:b/>
                <w:bCs/>
              </w:rPr>
            </w:pPr>
          </w:p>
          <w:p w14:paraId="2BD487C8" w14:textId="77777777" w:rsidR="0046378F" w:rsidRPr="00E52B2D" w:rsidRDefault="0046378F">
            <w:pPr>
              <w:rPr>
                <w:rFonts w:cstheme="minorHAnsi"/>
                <w:b/>
                <w:bCs/>
              </w:rPr>
            </w:pPr>
            <w:r w:rsidRPr="00E52B2D">
              <w:rPr>
                <w:rFonts w:cstheme="minorHAnsi"/>
                <w:b/>
                <w:bCs/>
              </w:rPr>
              <w:t>1.</w:t>
            </w:r>
          </w:p>
          <w:p w14:paraId="1369DB40" w14:textId="77777777" w:rsidR="0046378F" w:rsidRPr="00E52B2D" w:rsidRDefault="0046378F">
            <w:pPr>
              <w:rPr>
                <w:rFonts w:cstheme="minorHAnsi"/>
                <w:b/>
                <w:bCs/>
              </w:rPr>
            </w:pPr>
          </w:p>
          <w:p w14:paraId="5F0CE6B0" w14:textId="77777777" w:rsidR="0046378F" w:rsidRPr="00E52B2D" w:rsidRDefault="0046378F">
            <w:pPr>
              <w:rPr>
                <w:rFonts w:cstheme="minorHAnsi"/>
                <w:b/>
                <w:bCs/>
              </w:rPr>
            </w:pPr>
            <w:r w:rsidRPr="00E52B2D">
              <w:rPr>
                <w:rFonts w:cstheme="minorHAnsi"/>
                <w:b/>
                <w:bCs/>
              </w:rPr>
              <w:t>2.</w:t>
            </w:r>
          </w:p>
          <w:p w14:paraId="0CFACFDF" w14:textId="77777777" w:rsidR="0046378F" w:rsidRPr="00E52B2D" w:rsidRDefault="0046378F">
            <w:pPr>
              <w:rPr>
                <w:rFonts w:cstheme="minorHAnsi"/>
                <w:b/>
                <w:bCs/>
              </w:rPr>
            </w:pPr>
          </w:p>
          <w:p w14:paraId="0D056100" w14:textId="77777777" w:rsidR="0046378F" w:rsidRPr="00E52B2D" w:rsidRDefault="0046378F">
            <w:pPr>
              <w:rPr>
                <w:rFonts w:cstheme="minorHAnsi"/>
                <w:b/>
                <w:bCs/>
              </w:rPr>
            </w:pPr>
            <w:r w:rsidRPr="00E52B2D">
              <w:rPr>
                <w:rFonts w:cstheme="minorHAnsi"/>
                <w:b/>
                <w:bCs/>
              </w:rPr>
              <w:t>3.</w:t>
            </w:r>
          </w:p>
          <w:p w14:paraId="2266FF50" w14:textId="77777777" w:rsidR="0046378F" w:rsidRPr="00E52B2D" w:rsidRDefault="0046378F">
            <w:pPr>
              <w:rPr>
                <w:rFonts w:cstheme="minorHAnsi"/>
                <w:b/>
                <w:bCs/>
              </w:rPr>
            </w:pPr>
          </w:p>
        </w:tc>
      </w:tr>
      <w:tr w:rsidR="00E52B2D" w:rsidRPr="00E52B2D" w14:paraId="67A34621" w14:textId="77777777" w:rsidTr="002C6659">
        <w:tc>
          <w:tcPr>
            <w:tcW w:w="93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AD5503" w14:textId="77777777" w:rsidR="0046378F" w:rsidRPr="00E52B2D" w:rsidRDefault="0046378F">
            <w:pPr>
              <w:rPr>
                <w:rFonts w:cstheme="minorHAnsi"/>
                <w:b/>
                <w:bCs/>
              </w:rPr>
            </w:pPr>
            <w:r w:rsidRPr="00E52B2D">
              <w:rPr>
                <w:rFonts w:cstheme="minorHAnsi"/>
                <w:b/>
                <w:bCs/>
              </w:rPr>
              <w:t xml:space="preserve">After Investigation: </w:t>
            </w:r>
            <w:r w:rsidRPr="00E52B2D">
              <w:rPr>
                <w:rFonts w:cstheme="minorHAnsi"/>
                <w:i/>
                <w:iCs/>
              </w:rPr>
              <w:t>identify possible actions to take</w:t>
            </w:r>
          </w:p>
        </w:tc>
      </w:tr>
      <w:tr w:rsidR="00E52B2D" w:rsidRPr="00E52B2D" w14:paraId="784B4775" w14:textId="77777777" w:rsidTr="002C6659">
        <w:tc>
          <w:tcPr>
            <w:tcW w:w="9355" w:type="dxa"/>
            <w:tcBorders>
              <w:top w:val="single" w:sz="4" w:space="0" w:color="auto"/>
              <w:left w:val="single" w:sz="4" w:space="0" w:color="auto"/>
              <w:bottom w:val="single" w:sz="4" w:space="0" w:color="auto"/>
              <w:right w:val="single" w:sz="4" w:space="0" w:color="auto"/>
            </w:tcBorders>
          </w:tcPr>
          <w:p w14:paraId="7DC64B82" w14:textId="77777777" w:rsidR="0046378F" w:rsidRPr="00E52B2D" w:rsidRDefault="0046378F">
            <w:pPr>
              <w:rPr>
                <w:rFonts w:cstheme="minorHAnsi"/>
                <w:b/>
                <w:bCs/>
              </w:rPr>
            </w:pPr>
          </w:p>
          <w:p w14:paraId="3B4BAD2B" w14:textId="77777777" w:rsidR="0046378F" w:rsidRPr="00E52B2D" w:rsidRDefault="0046378F">
            <w:pPr>
              <w:rPr>
                <w:rFonts w:cstheme="minorHAnsi"/>
                <w:b/>
                <w:bCs/>
              </w:rPr>
            </w:pPr>
            <w:r w:rsidRPr="00E52B2D">
              <w:rPr>
                <w:rFonts w:cstheme="minorHAnsi"/>
                <w:b/>
                <w:bCs/>
              </w:rPr>
              <w:t>1.</w:t>
            </w:r>
          </w:p>
          <w:p w14:paraId="613F16AC" w14:textId="77777777" w:rsidR="0046378F" w:rsidRPr="00E52B2D" w:rsidRDefault="0046378F">
            <w:pPr>
              <w:rPr>
                <w:rFonts w:cstheme="minorHAnsi"/>
                <w:b/>
                <w:bCs/>
              </w:rPr>
            </w:pPr>
          </w:p>
          <w:p w14:paraId="4C55AC56" w14:textId="77777777" w:rsidR="0046378F" w:rsidRPr="00E52B2D" w:rsidRDefault="0046378F">
            <w:pPr>
              <w:rPr>
                <w:rFonts w:cstheme="minorHAnsi"/>
                <w:b/>
                <w:bCs/>
              </w:rPr>
            </w:pPr>
            <w:r w:rsidRPr="00E52B2D">
              <w:rPr>
                <w:rFonts w:cstheme="minorHAnsi"/>
                <w:b/>
                <w:bCs/>
              </w:rPr>
              <w:t>2.</w:t>
            </w:r>
          </w:p>
          <w:p w14:paraId="0DC12FA5" w14:textId="77777777" w:rsidR="0046378F" w:rsidRPr="00E52B2D" w:rsidRDefault="0046378F">
            <w:pPr>
              <w:rPr>
                <w:rFonts w:cstheme="minorHAnsi"/>
                <w:b/>
                <w:bCs/>
              </w:rPr>
            </w:pPr>
          </w:p>
          <w:p w14:paraId="474D7C98" w14:textId="77777777" w:rsidR="0046378F" w:rsidRPr="00E52B2D" w:rsidRDefault="0046378F">
            <w:pPr>
              <w:rPr>
                <w:rFonts w:cstheme="minorHAnsi"/>
                <w:b/>
                <w:bCs/>
              </w:rPr>
            </w:pPr>
            <w:r w:rsidRPr="00E52B2D">
              <w:rPr>
                <w:rFonts w:cstheme="minorHAnsi"/>
                <w:b/>
                <w:bCs/>
              </w:rPr>
              <w:t>3.</w:t>
            </w:r>
          </w:p>
          <w:p w14:paraId="02B1C125" w14:textId="77777777" w:rsidR="0046378F" w:rsidRPr="00E52B2D" w:rsidRDefault="0046378F">
            <w:pPr>
              <w:rPr>
                <w:rFonts w:cstheme="minorHAnsi"/>
                <w:b/>
                <w:bCs/>
              </w:rPr>
            </w:pPr>
          </w:p>
        </w:tc>
      </w:tr>
      <w:tr w:rsidR="00E52B2D" w:rsidRPr="00E52B2D" w14:paraId="7E1A623C" w14:textId="77777777" w:rsidTr="002C6659">
        <w:tc>
          <w:tcPr>
            <w:tcW w:w="93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015B59" w14:textId="77777777" w:rsidR="0046378F" w:rsidRPr="00E52B2D" w:rsidRDefault="0046378F">
            <w:pPr>
              <w:rPr>
                <w:rFonts w:cstheme="minorHAnsi"/>
                <w:i/>
                <w:iCs/>
              </w:rPr>
            </w:pPr>
            <w:r w:rsidRPr="00E52B2D">
              <w:rPr>
                <w:rFonts w:cstheme="minorHAnsi"/>
                <w:b/>
                <w:bCs/>
              </w:rPr>
              <w:t xml:space="preserve">Critical Needs of Victims: </w:t>
            </w:r>
            <w:r w:rsidRPr="00E52B2D">
              <w:rPr>
                <w:rFonts w:cstheme="minorHAnsi"/>
                <w:i/>
                <w:iCs/>
              </w:rPr>
              <w:t>identify how actions address needs</w:t>
            </w:r>
          </w:p>
        </w:tc>
      </w:tr>
      <w:tr w:rsidR="0046378F" w:rsidRPr="00E52B2D" w14:paraId="7F75C714" w14:textId="77777777" w:rsidTr="002C6659">
        <w:tc>
          <w:tcPr>
            <w:tcW w:w="9355" w:type="dxa"/>
            <w:tcBorders>
              <w:top w:val="single" w:sz="4" w:space="0" w:color="auto"/>
              <w:left w:val="single" w:sz="4" w:space="0" w:color="auto"/>
              <w:bottom w:val="single" w:sz="4" w:space="0" w:color="auto"/>
              <w:right w:val="single" w:sz="4" w:space="0" w:color="auto"/>
            </w:tcBorders>
          </w:tcPr>
          <w:p w14:paraId="55379035" w14:textId="77777777" w:rsidR="0046378F" w:rsidRPr="00E52B2D" w:rsidRDefault="0046378F">
            <w:pPr>
              <w:rPr>
                <w:rFonts w:cstheme="minorHAnsi"/>
                <w:b/>
                <w:bCs/>
              </w:rPr>
            </w:pPr>
          </w:p>
          <w:p w14:paraId="4FA41732" w14:textId="4622A891" w:rsidR="0046378F" w:rsidRPr="00E52B2D" w:rsidRDefault="0046378F">
            <w:pPr>
              <w:rPr>
                <w:rFonts w:cstheme="minorHAnsi"/>
                <w:b/>
                <w:bCs/>
              </w:rPr>
            </w:pPr>
            <w:r w:rsidRPr="00E52B2D">
              <w:rPr>
                <w:rFonts w:cstheme="minorHAnsi"/>
                <w:b/>
                <w:bCs/>
              </w:rPr>
              <w:t>1. Safety</w:t>
            </w:r>
            <w:r w:rsidR="002942A3">
              <w:rPr>
                <w:rFonts w:cstheme="minorHAnsi"/>
                <w:b/>
                <w:bCs/>
              </w:rPr>
              <w:t xml:space="preserve"> </w:t>
            </w:r>
            <w:r w:rsidRPr="00E52B2D">
              <w:rPr>
                <w:rFonts w:cstheme="minorHAnsi"/>
                <w:b/>
                <w:bCs/>
              </w:rPr>
              <w:t xml:space="preserve">– </w:t>
            </w:r>
          </w:p>
          <w:p w14:paraId="651AC01D" w14:textId="77777777" w:rsidR="0046378F" w:rsidRPr="00E52B2D" w:rsidRDefault="0046378F">
            <w:pPr>
              <w:rPr>
                <w:rFonts w:cstheme="minorHAnsi"/>
                <w:b/>
                <w:bCs/>
              </w:rPr>
            </w:pPr>
          </w:p>
          <w:p w14:paraId="4E490867" w14:textId="77777777" w:rsidR="0046378F" w:rsidRPr="00E52B2D" w:rsidRDefault="0046378F">
            <w:pPr>
              <w:rPr>
                <w:rFonts w:cstheme="minorHAnsi"/>
                <w:b/>
                <w:bCs/>
              </w:rPr>
            </w:pPr>
            <w:r w:rsidRPr="00E52B2D">
              <w:rPr>
                <w:rFonts w:cstheme="minorHAnsi"/>
                <w:b/>
                <w:bCs/>
              </w:rPr>
              <w:t xml:space="preserve">2. Support – </w:t>
            </w:r>
          </w:p>
          <w:p w14:paraId="62D43886" w14:textId="77777777" w:rsidR="0046378F" w:rsidRPr="00E52B2D" w:rsidRDefault="0046378F">
            <w:pPr>
              <w:rPr>
                <w:rFonts w:cstheme="minorHAnsi"/>
                <w:b/>
                <w:bCs/>
              </w:rPr>
            </w:pPr>
          </w:p>
          <w:p w14:paraId="0289561C" w14:textId="77777777" w:rsidR="0046378F" w:rsidRPr="00E52B2D" w:rsidRDefault="0046378F">
            <w:pPr>
              <w:rPr>
                <w:rFonts w:cstheme="minorHAnsi"/>
                <w:b/>
                <w:bCs/>
              </w:rPr>
            </w:pPr>
            <w:r w:rsidRPr="00E52B2D">
              <w:rPr>
                <w:rFonts w:cstheme="minorHAnsi"/>
                <w:b/>
                <w:bCs/>
              </w:rPr>
              <w:t xml:space="preserve">3. Information – </w:t>
            </w:r>
          </w:p>
          <w:p w14:paraId="69B91316" w14:textId="77777777" w:rsidR="0046378F" w:rsidRPr="00E52B2D" w:rsidRDefault="0046378F">
            <w:pPr>
              <w:rPr>
                <w:rFonts w:cstheme="minorHAnsi"/>
                <w:b/>
                <w:bCs/>
              </w:rPr>
            </w:pPr>
          </w:p>
          <w:p w14:paraId="7C1E258E" w14:textId="77777777" w:rsidR="0046378F" w:rsidRPr="00E52B2D" w:rsidRDefault="0046378F">
            <w:pPr>
              <w:rPr>
                <w:rFonts w:cstheme="minorHAnsi"/>
                <w:b/>
                <w:bCs/>
              </w:rPr>
            </w:pPr>
            <w:r w:rsidRPr="00E52B2D">
              <w:rPr>
                <w:rFonts w:cstheme="minorHAnsi"/>
                <w:b/>
                <w:bCs/>
              </w:rPr>
              <w:t xml:space="preserve">4. Access – </w:t>
            </w:r>
          </w:p>
          <w:p w14:paraId="2B93C561" w14:textId="77777777" w:rsidR="0046378F" w:rsidRPr="00E52B2D" w:rsidRDefault="0046378F">
            <w:pPr>
              <w:rPr>
                <w:rFonts w:cstheme="minorHAnsi"/>
                <w:b/>
                <w:bCs/>
              </w:rPr>
            </w:pPr>
          </w:p>
          <w:p w14:paraId="5F07D967" w14:textId="77777777" w:rsidR="0046378F" w:rsidRPr="00E52B2D" w:rsidRDefault="0046378F">
            <w:pPr>
              <w:rPr>
                <w:rFonts w:cstheme="minorHAnsi"/>
                <w:b/>
                <w:bCs/>
              </w:rPr>
            </w:pPr>
            <w:r w:rsidRPr="00E52B2D">
              <w:rPr>
                <w:rFonts w:cstheme="minorHAnsi"/>
                <w:b/>
                <w:bCs/>
              </w:rPr>
              <w:t xml:space="preserve">5. Continuity – </w:t>
            </w:r>
          </w:p>
          <w:p w14:paraId="4B2C22FA" w14:textId="77777777" w:rsidR="0046378F" w:rsidRPr="00E52B2D" w:rsidRDefault="0046378F">
            <w:pPr>
              <w:rPr>
                <w:rFonts w:cstheme="minorHAnsi"/>
                <w:b/>
                <w:bCs/>
              </w:rPr>
            </w:pPr>
          </w:p>
          <w:p w14:paraId="7746B37F" w14:textId="77777777" w:rsidR="0046378F" w:rsidRPr="00E52B2D" w:rsidRDefault="0046378F">
            <w:pPr>
              <w:rPr>
                <w:rFonts w:cstheme="minorHAnsi"/>
                <w:b/>
                <w:bCs/>
              </w:rPr>
            </w:pPr>
            <w:r w:rsidRPr="00E52B2D">
              <w:rPr>
                <w:rFonts w:cstheme="minorHAnsi"/>
                <w:b/>
                <w:bCs/>
              </w:rPr>
              <w:t xml:space="preserve">6. Voice – </w:t>
            </w:r>
          </w:p>
          <w:p w14:paraId="6E6117CE" w14:textId="77777777" w:rsidR="0046378F" w:rsidRPr="00E52B2D" w:rsidRDefault="0046378F">
            <w:pPr>
              <w:rPr>
                <w:rFonts w:cstheme="minorHAnsi"/>
                <w:b/>
                <w:bCs/>
              </w:rPr>
            </w:pPr>
          </w:p>
          <w:p w14:paraId="1DDB1FAA" w14:textId="77777777" w:rsidR="0046378F" w:rsidRPr="00E52B2D" w:rsidRDefault="0046378F">
            <w:pPr>
              <w:rPr>
                <w:rFonts w:cstheme="minorHAnsi"/>
                <w:b/>
                <w:bCs/>
              </w:rPr>
            </w:pPr>
            <w:r w:rsidRPr="00E52B2D">
              <w:rPr>
                <w:rFonts w:cstheme="minorHAnsi"/>
                <w:b/>
                <w:bCs/>
              </w:rPr>
              <w:t xml:space="preserve">7. Justice – </w:t>
            </w:r>
          </w:p>
          <w:p w14:paraId="7A5A90E6" w14:textId="77777777" w:rsidR="0046378F" w:rsidRPr="00E52B2D" w:rsidRDefault="0046378F">
            <w:pPr>
              <w:rPr>
                <w:rFonts w:cstheme="minorHAnsi"/>
                <w:b/>
                <w:bCs/>
              </w:rPr>
            </w:pPr>
          </w:p>
        </w:tc>
      </w:tr>
    </w:tbl>
    <w:p w14:paraId="159290E2" w14:textId="77777777" w:rsidR="0046378F" w:rsidRPr="00E52B2D" w:rsidRDefault="0046378F" w:rsidP="0046378F">
      <w:pPr>
        <w:rPr>
          <w:rFonts w:cstheme="minorHAnsi"/>
        </w:rPr>
      </w:pPr>
    </w:p>
    <w:p w14:paraId="32CCFB6E" w14:textId="77777777" w:rsidR="0046378F" w:rsidRPr="00E52B2D" w:rsidRDefault="0046378F" w:rsidP="0046378F">
      <w:pPr>
        <w:rPr>
          <w:rFonts w:cstheme="minorHAnsi"/>
        </w:rPr>
      </w:pPr>
    </w:p>
    <w:p w14:paraId="6630F9FB" w14:textId="77777777" w:rsidR="0046378F" w:rsidRPr="00E52B2D" w:rsidRDefault="0046378F" w:rsidP="0046378F">
      <w:pPr>
        <w:rPr>
          <w:rFonts w:cstheme="minorHAnsi"/>
        </w:rPr>
      </w:pPr>
    </w:p>
    <w:p w14:paraId="6825EC6A" w14:textId="77777777" w:rsidR="0046378F" w:rsidRPr="00E52B2D" w:rsidRDefault="0046378F" w:rsidP="0046378F">
      <w:pPr>
        <w:rPr>
          <w:rFonts w:cstheme="minorHAnsi"/>
        </w:rPr>
      </w:pPr>
    </w:p>
    <w:p w14:paraId="6EA422E7" w14:textId="77777777" w:rsidR="00F07372" w:rsidRPr="00E52B2D" w:rsidRDefault="00F07372">
      <w:pPr>
        <w:rPr>
          <w:rStyle w:val="SubtleEmphasis"/>
          <w:rFonts w:cstheme="minorHAnsi"/>
          <w:b/>
          <w:bCs/>
          <w:color w:val="auto"/>
        </w:rPr>
      </w:pPr>
      <w:r w:rsidRPr="00E52B2D">
        <w:rPr>
          <w:rStyle w:val="SubtleEmphasis"/>
          <w:rFonts w:cstheme="minorHAnsi"/>
          <w:b/>
          <w:bCs/>
          <w:color w:val="auto"/>
        </w:rPr>
        <w:br w:type="page"/>
      </w:r>
    </w:p>
    <w:p w14:paraId="6628C7E4" w14:textId="1680FA8A" w:rsidR="002942A3" w:rsidRPr="001145CA" w:rsidRDefault="002942A3" w:rsidP="002942A3">
      <w:pPr>
        <w:spacing w:after="0"/>
        <w:jc w:val="center"/>
        <w:rPr>
          <w:rFonts w:cstheme="minorHAnsi"/>
          <w:b/>
          <w:bCs/>
          <w:sz w:val="28"/>
          <w:szCs w:val="28"/>
        </w:rPr>
      </w:pPr>
      <w:r w:rsidRPr="001145CA">
        <w:rPr>
          <w:rStyle w:val="SubtleEmphasis"/>
          <w:rFonts w:cstheme="minorHAnsi"/>
          <w:b/>
          <w:bCs/>
          <w:color w:val="auto"/>
          <w:sz w:val="28"/>
          <w:szCs w:val="28"/>
        </w:rPr>
        <w:lastRenderedPageBreak/>
        <w:t xml:space="preserve">Module </w:t>
      </w:r>
      <w:r>
        <w:rPr>
          <w:rStyle w:val="SubtleEmphasis"/>
          <w:rFonts w:cstheme="minorHAnsi"/>
          <w:b/>
          <w:bCs/>
          <w:color w:val="auto"/>
          <w:sz w:val="28"/>
          <w:szCs w:val="28"/>
        </w:rPr>
        <w:t>11</w:t>
      </w:r>
      <w:r w:rsidRPr="001145CA">
        <w:rPr>
          <w:rStyle w:val="SubtleEmphasis"/>
          <w:rFonts w:cstheme="minorHAnsi"/>
          <w:b/>
          <w:bCs/>
          <w:color w:val="auto"/>
          <w:sz w:val="28"/>
          <w:szCs w:val="28"/>
        </w:rPr>
        <w:t xml:space="preserve">: </w:t>
      </w:r>
      <w:r w:rsidR="00E230EE">
        <w:rPr>
          <w:rStyle w:val="SubtleEmphasis"/>
          <w:rFonts w:cstheme="minorHAnsi"/>
          <w:b/>
          <w:bCs/>
          <w:color w:val="auto"/>
          <w:sz w:val="28"/>
          <w:szCs w:val="28"/>
        </w:rPr>
        <w:t xml:space="preserve">Documentation in </w:t>
      </w:r>
      <w:r>
        <w:rPr>
          <w:rStyle w:val="SubtleEmphasis"/>
          <w:rFonts w:cstheme="minorHAnsi"/>
          <w:b/>
          <w:bCs/>
          <w:color w:val="auto"/>
          <w:sz w:val="28"/>
          <w:szCs w:val="28"/>
        </w:rPr>
        <w:t>Victim Services</w:t>
      </w:r>
    </w:p>
    <w:p w14:paraId="458968D8" w14:textId="77777777" w:rsidR="002942A3" w:rsidRDefault="002942A3" w:rsidP="002942A3">
      <w:pPr>
        <w:spacing w:after="0"/>
        <w:rPr>
          <w:rFonts w:cstheme="minorHAnsi"/>
          <w:b/>
          <w:bCs/>
          <w:sz w:val="24"/>
          <w:szCs w:val="24"/>
        </w:rPr>
      </w:pPr>
    </w:p>
    <w:p w14:paraId="4387F957" w14:textId="30C2C2A1" w:rsidR="002942A3" w:rsidRPr="00E52B2D" w:rsidRDefault="002942A3" w:rsidP="002942A3">
      <w:pPr>
        <w:spacing w:after="0"/>
        <w:rPr>
          <w:rFonts w:cstheme="minorHAnsi"/>
          <w:sz w:val="24"/>
          <w:szCs w:val="24"/>
        </w:rPr>
      </w:pPr>
      <w:r w:rsidRPr="00E52B2D">
        <w:rPr>
          <w:rFonts w:cstheme="minorHAnsi"/>
          <w:b/>
          <w:bCs/>
          <w:sz w:val="24"/>
          <w:szCs w:val="24"/>
        </w:rPr>
        <w:t xml:space="preserve">Instructions: </w:t>
      </w:r>
      <w:r w:rsidRPr="00E52B2D">
        <w:rPr>
          <w:rFonts w:cstheme="minorHAnsi"/>
          <w:sz w:val="24"/>
          <w:szCs w:val="24"/>
        </w:rPr>
        <w:t xml:space="preserve">After completing </w:t>
      </w:r>
      <w:r w:rsidRPr="002942A3">
        <w:rPr>
          <w:rFonts w:cstheme="minorHAnsi"/>
          <w:i/>
          <w:iCs/>
          <w:sz w:val="24"/>
          <w:szCs w:val="24"/>
        </w:rPr>
        <w:t xml:space="preserve">Module </w:t>
      </w:r>
      <w:r>
        <w:rPr>
          <w:rFonts w:cstheme="minorHAnsi"/>
          <w:i/>
          <w:iCs/>
          <w:sz w:val="24"/>
          <w:szCs w:val="24"/>
        </w:rPr>
        <w:t>1</w:t>
      </w:r>
      <w:r w:rsidR="00E230EE">
        <w:rPr>
          <w:rFonts w:cstheme="minorHAnsi"/>
          <w:i/>
          <w:iCs/>
          <w:sz w:val="24"/>
          <w:szCs w:val="24"/>
        </w:rPr>
        <w:t>1</w:t>
      </w:r>
      <w:r w:rsidRPr="002942A3">
        <w:rPr>
          <w:rFonts w:cstheme="minorHAnsi"/>
          <w:i/>
          <w:iCs/>
          <w:sz w:val="24"/>
          <w:szCs w:val="24"/>
        </w:rPr>
        <w:t xml:space="preserve">: </w:t>
      </w:r>
      <w:r w:rsidR="00E230EE">
        <w:rPr>
          <w:rFonts w:cstheme="minorHAnsi"/>
          <w:i/>
          <w:iCs/>
          <w:sz w:val="24"/>
          <w:szCs w:val="24"/>
        </w:rPr>
        <w:t xml:space="preserve">Documentation in </w:t>
      </w:r>
      <w:r>
        <w:rPr>
          <w:rFonts w:cstheme="minorHAnsi"/>
          <w:i/>
          <w:iCs/>
          <w:sz w:val="24"/>
          <w:szCs w:val="24"/>
        </w:rPr>
        <w:t>Victim Services</w:t>
      </w:r>
      <w:r w:rsidRPr="00E52B2D">
        <w:rPr>
          <w:rFonts w:cstheme="minorHAnsi"/>
          <w:sz w:val="24"/>
          <w:szCs w:val="24"/>
        </w:rPr>
        <w:t xml:space="preserve">, review the scenario provided above and respond to the prompts below. </w:t>
      </w:r>
    </w:p>
    <w:p w14:paraId="2E5F04B1" w14:textId="3AB15981" w:rsidR="0046378F" w:rsidRPr="00E52B2D" w:rsidRDefault="0046378F" w:rsidP="00F07372">
      <w:pPr>
        <w:spacing w:after="0"/>
        <w:rPr>
          <w:rFonts w:cstheme="minorHAnsi"/>
          <w:b/>
          <w:bCs/>
        </w:rPr>
      </w:pPr>
    </w:p>
    <w:tbl>
      <w:tblPr>
        <w:tblStyle w:val="TableGrid"/>
        <w:tblW w:w="9355" w:type="dxa"/>
        <w:tblLook w:val="04A0" w:firstRow="1" w:lastRow="0" w:firstColumn="1" w:lastColumn="0" w:noHBand="0" w:noVBand="1"/>
      </w:tblPr>
      <w:tblGrid>
        <w:gridCol w:w="9355"/>
      </w:tblGrid>
      <w:tr w:rsidR="00E52B2D" w:rsidRPr="00E52B2D" w14:paraId="212660DA" w14:textId="77777777" w:rsidTr="4E7A702B">
        <w:tc>
          <w:tcPr>
            <w:tcW w:w="9355" w:type="dxa"/>
            <w:shd w:val="clear" w:color="auto" w:fill="D9D9D9" w:themeFill="background1" w:themeFillShade="D9"/>
          </w:tcPr>
          <w:p w14:paraId="40E80C23" w14:textId="77777777" w:rsidR="0046378F" w:rsidRPr="00E52B2D" w:rsidRDefault="0046378F" w:rsidP="003D4C06">
            <w:pPr>
              <w:rPr>
                <w:rFonts w:cstheme="minorHAnsi"/>
                <w:b/>
                <w:bCs/>
              </w:rPr>
            </w:pPr>
            <w:r w:rsidRPr="00E52B2D">
              <w:rPr>
                <w:rFonts w:cstheme="minorHAnsi"/>
                <w:b/>
                <w:bCs/>
              </w:rPr>
              <w:t xml:space="preserve">Access: </w:t>
            </w:r>
            <w:r w:rsidRPr="00E52B2D">
              <w:rPr>
                <w:rFonts w:cstheme="minorHAnsi"/>
                <w:i/>
                <w:iCs/>
              </w:rPr>
              <w:t xml:space="preserve">identify possible individuals who may have access to your documentation </w:t>
            </w:r>
          </w:p>
        </w:tc>
      </w:tr>
      <w:tr w:rsidR="00E52B2D" w:rsidRPr="00E52B2D" w14:paraId="6CF24532" w14:textId="77777777" w:rsidTr="4E7A702B">
        <w:tc>
          <w:tcPr>
            <w:tcW w:w="9355" w:type="dxa"/>
          </w:tcPr>
          <w:p w14:paraId="585E3F45" w14:textId="77777777" w:rsidR="0046378F" w:rsidRPr="00E52B2D" w:rsidRDefault="0046378F" w:rsidP="003D4C06">
            <w:pPr>
              <w:rPr>
                <w:rFonts w:cstheme="minorHAnsi"/>
                <w:b/>
                <w:bCs/>
              </w:rPr>
            </w:pPr>
          </w:p>
          <w:p w14:paraId="32AE1D1F" w14:textId="77777777" w:rsidR="0046378F" w:rsidRPr="00E52B2D" w:rsidRDefault="0046378F" w:rsidP="003D4C06">
            <w:pPr>
              <w:rPr>
                <w:rFonts w:cstheme="minorHAnsi"/>
                <w:b/>
                <w:bCs/>
              </w:rPr>
            </w:pPr>
            <w:r w:rsidRPr="00E52B2D">
              <w:rPr>
                <w:rFonts w:cstheme="minorHAnsi"/>
                <w:b/>
                <w:bCs/>
              </w:rPr>
              <w:t>1.</w:t>
            </w:r>
          </w:p>
          <w:p w14:paraId="5CA00D0B" w14:textId="77777777" w:rsidR="0046378F" w:rsidRPr="00E52B2D" w:rsidRDefault="0046378F" w:rsidP="003D4C06">
            <w:pPr>
              <w:rPr>
                <w:rFonts w:cstheme="minorHAnsi"/>
                <w:b/>
                <w:bCs/>
              </w:rPr>
            </w:pPr>
          </w:p>
          <w:p w14:paraId="03215696" w14:textId="77777777" w:rsidR="0046378F" w:rsidRPr="00E52B2D" w:rsidRDefault="0046378F" w:rsidP="003D4C06">
            <w:pPr>
              <w:rPr>
                <w:rFonts w:cstheme="minorHAnsi"/>
                <w:b/>
                <w:bCs/>
              </w:rPr>
            </w:pPr>
            <w:r w:rsidRPr="00E52B2D">
              <w:rPr>
                <w:rFonts w:cstheme="minorHAnsi"/>
                <w:b/>
                <w:bCs/>
              </w:rPr>
              <w:t>2.</w:t>
            </w:r>
          </w:p>
          <w:p w14:paraId="31036813" w14:textId="77777777" w:rsidR="0046378F" w:rsidRPr="00E52B2D" w:rsidRDefault="0046378F" w:rsidP="003D4C06">
            <w:pPr>
              <w:rPr>
                <w:rFonts w:cstheme="minorHAnsi"/>
                <w:b/>
                <w:bCs/>
              </w:rPr>
            </w:pPr>
          </w:p>
          <w:p w14:paraId="6ABC617E" w14:textId="77777777" w:rsidR="0046378F" w:rsidRPr="00E52B2D" w:rsidRDefault="0046378F" w:rsidP="003D4C06">
            <w:pPr>
              <w:rPr>
                <w:rFonts w:cstheme="minorHAnsi"/>
                <w:b/>
                <w:bCs/>
              </w:rPr>
            </w:pPr>
            <w:r w:rsidRPr="00E52B2D">
              <w:rPr>
                <w:rFonts w:cstheme="minorHAnsi"/>
                <w:b/>
                <w:bCs/>
              </w:rPr>
              <w:t>3.</w:t>
            </w:r>
          </w:p>
          <w:p w14:paraId="57F4FF48" w14:textId="77777777" w:rsidR="0046378F" w:rsidRPr="00E52B2D" w:rsidRDefault="0046378F" w:rsidP="003D4C06">
            <w:pPr>
              <w:rPr>
                <w:rFonts w:cstheme="minorHAnsi"/>
                <w:b/>
                <w:bCs/>
              </w:rPr>
            </w:pPr>
          </w:p>
        </w:tc>
      </w:tr>
      <w:tr w:rsidR="00E52B2D" w:rsidRPr="00E52B2D" w14:paraId="5B1FA0DC" w14:textId="77777777" w:rsidTr="4E7A702B">
        <w:tc>
          <w:tcPr>
            <w:tcW w:w="9355" w:type="dxa"/>
            <w:shd w:val="clear" w:color="auto" w:fill="D9D9D9" w:themeFill="background1" w:themeFillShade="D9"/>
          </w:tcPr>
          <w:p w14:paraId="2555796A" w14:textId="77777777" w:rsidR="0046378F" w:rsidRPr="00E52B2D" w:rsidRDefault="0046378F" w:rsidP="003D4C06">
            <w:pPr>
              <w:rPr>
                <w:rFonts w:cstheme="minorHAnsi"/>
                <w:b/>
                <w:bCs/>
              </w:rPr>
            </w:pPr>
            <w:r w:rsidRPr="00E52B2D">
              <w:rPr>
                <w:rFonts w:cstheme="minorHAnsi"/>
                <w:b/>
                <w:bCs/>
              </w:rPr>
              <w:t xml:space="preserve">Documentation Content: </w:t>
            </w:r>
            <w:r w:rsidRPr="00E52B2D">
              <w:rPr>
                <w:rFonts w:cstheme="minorHAnsi"/>
                <w:i/>
                <w:iCs/>
              </w:rPr>
              <w:t>using prior Activity Worksheets, document your actions</w:t>
            </w:r>
          </w:p>
        </w:tc>
      </w:tr>
      <w:tr w:rsidR="00E52B2D" w:rsidRPr="00E52B2D" w14:paraId="10FE5645" w14:textId="77777777" w:rsidTr="4E7A702B">
        <w:trPr>
          <w:trHeight w:val="296"/>
        </w:trPr>
        <w:tc>
          <w:tcPr>
            <w:tcW w:w="9355" w:type="dxa"/>
          </w:tcPr>
          <w:p w14:paraId="676B1174" w14:textId="51D1C7C9" w:rsidR="0046378F" w:rsidRPr="00E52B2D" w:rsidRDefault="0046378F" w:rsidP="4E7A702B">
            <w:pPr>
              <w:spacing w:line="257" w:lineRule="auto"/>
              <w:rPr>
                <w:b/>
                <w:bCs/>
              </w:rPr>
            </w:pPr>
            <w:r w:rsidRPr="4E7A702B">
              <w:rPr>
                <w:b/>
                <w:bCs/>
              </w:rPr>
              <w:t>Address the following categories for each interaction:</w:t>
            </w:r>
          </w:p>
          <w:p w14:paraId="118980CF" w14:textId="77777777" w:rsidR="0046378F" w:rsidRPr="00E52B2D" w:rsidRDefault="0046378F" w:rsidP="0046378F">
            <w:pPr>
              <w:pStyle w:val="ListParagraph"/>
              <w:numPr>
                <w:ilvl w:val="0"/>
                <w:numId w:val="7"/>
              </w:numPr>
              <w:ind w:left="576" w:hanging="288"/>
              <w:rPr>
                <w:rFonts w:cstheme="minorHAnsi"/>
              </w:rPr>
            </w:pPr>
            <w:r w:rsidRPr="00E52B2D">
              <w:rPr>
                <w:rFonts w:cstheme="minorHAnsi"/>
              </w:rPr>
              <w:t>Response Information</w:t>
            </w:r>
          </w:p>
          <w:p w14:paraId="631F4DBA" w14:textId="77777777" w:rsidR="0046378F" w:rsidRPr="00E52B2D" w:rsidRDefault="0046378F" w:rsidP="0046378F">
            <w:pPr>
              <w:pStyle w:val="ListParagraph"/>
              <w:numPr>
                <w:ilvl w:val="0"/>
                <w:numId w:val="7"/>
              </w:numPr>
              <w:ind w:left="576" w:hanging="288"/>
              <w:rPr>
                <w:rFonts w:cstheme="minorHAnsi"/>
              </w:rPr>
            </w:pPr>
            <w:r w:rsidRPr="00E52B2D">
              <w:rPr>
                <w:rFonts w:cstheme="minorHAnsi"/>
              </w:rPr>
              <w:t>Identify People</w:t>
            </w:r>
          </w:p>
          <w:p w14:paraId="42F5D22E" w14:textId="77777777" w:rsidR="0046378F" w:rsidRPr="00E52B2D" w:rsidRDefault="0046378F" w:rsidP="0046378F">
            <w:pPr>
              <w:pStyle w:val="ListParagraph"/>
              <w:numPr>
                <w:ilvl w:val="0"/>
                <w:numId w:val="7"/>
              </w:numPr>
              <w:ind w:left="576" w:hanging="288"/>
              <w:rPr>
                <w:rFonts w:cstheme="minorHAnsi"/>
              </w:rPr>
            </w:pPr>
            <w:r w:rsidRPr="00E52B2D">
              <w:rPr>
                <w:rFonts w:cstheme="minorHAnsi"/>
              </w:rPr>
              <w:t>Victim Information</w:t>
            </w:r>
          </w:p>
          <w:p w14:paraId="6B8D00FB" w14:textId="77777777" w:rsidR="0046378F" w:rsidRPr="00E52B2D" w:rsidRDefault="0046378F" w:rsidP="0046378F">
            <w:pPr>
              <w:pStyle w:val="ListParagraph"/>
              <w:numPr>
                <w:ilvl w:val="0"/>
                <w:numId w:val="7"/>
              </w:numPr>
              <w:ind w:left="576" w:hanging="288"/>
              <w:rPr>
                <w:rFonts w:cstheme="minorHAnsi"/>
              </w:rPr>
            </w:pPr>
            <w:r w:rsidRPr="00E52B2D">
              <w:rPr>
                <w:rFonts w:cstheme="minorHAnsi"/>
              </w:rPr>
              <w:t>Actions</w:t>
            </w:r>
          </w:p>
          <w:p w14:paraId="1B6B87F5" w14:textId="77777777" w:rsidR="0046378F" w:rsidRPr="00E52B2D" w:rsidRDefault="0046378F" w:rsidP="0046378F">
            <w:pPr>
              <w:pStyle w:val="ListParagraph"/>
              <w:numPr>
                <w:ilvl w:val="0"/>
                <w:numId w:val="7"/>
              </w:numPr>
              <w:ind w:left="576" w:hanging="288"/>
              <w:rPr>
                <w:rFonts w:cstheme="minorHAnsi"/>
              </w:rPr>
            </w:pPr>
            <w:r w:rsidRPr="00E52B2D">
              <w:rPr>
                <w:rFonts w:cstheme="minorHAnsi"/>
              </w:rPr>
              <w:t>Mandated Reporting</w:t>
            </w:r>
          </w:p>
          <w:p w14:paraId="074B95B4" w14:textId="77777777" w:rsidR="0046378F" w:rsidRPr="00E52B2D" w:rsidRDefault="0046378F" w:rsidP="0046378F">
            <w:pPr>
              <w:pStyle w:val="ListParagraph"/>
              <w:numPr>
                <w:ilvl w:val="0"/>
                <w:numId w:val="7"/>
              </w:numPr>
              <w:ind w:left="576" w:hanging="288"/>
              <w:rPr>
                <w:rFonts w:cstheme="minorHAnsi"/>
              </w:rPr>
            </w:pPr>
            <w:r w:rsidRPr="00E52B2D">
              <w:rPr>
                <w:rFonts w:cstheme="minorHAnsi"/>
              </w:rPr>
              <w:t>Services</w:t>
            </w:r>
          </w:p>
          <w:p w14:paraId="79BAC9BE" w14:textId="77777777" w:rsidR="0046378F" w:rsidRPr="00E52B2D" w:rsidRDefault="0046378F" w:rsidP="0046378F">
            <w:pPr>
              <w:pStyle w:val="ListParagraph"/>
              <w:numPr>
                <w:ilvl w:val="0"/>
                <w:numId w:val="7"/>
              </w:numPr>
              <w:ind w:left="576" w:hanging="288"/>
              <w:rPr>
                <w:rFonts w:cstheme="minorHAnsi"/>
              </w:rPr>
            </w:pPr>
            <w:r w:rsidRPr="00E52B2D">
              <w:rPr>
                <w:rFonts w:cstheme="minorHAnsi"/>
              </w:rPr>
              <w:t>Referrals</w:t>
            </w:r>
          </w:p>
          <w:p w14:paraId="0DDA7670" w14:textId="77777777" w:rsidR="0046378F" w:rsidRPr="00E52B2D" w:rsidRDefault="0046378F" w:rsidP="0046378F">
            <w:pPr>
              <w:pStyle w:val="ListParagraph"/>
              <w:numPr>
                <w:ilvl w:val="0"/>
                <w:numId w:val="7"/>
              </w:numPr>
              <w:ind w:left="576" w:hanging="288"/>
              <w:rPr>
                <w:rFonts w:cstheme="minorHAnsi"/>
                <w:b/>
                <w:bCs/>
              </w:rPr>
            </w:pPr>
            <w:r w:rsidRPr="00E52B2D">
              <w:rPr>
                <w:rFonts w:cstheme="minorHAnsi"/>
              </w:rPr>
              <w:t>Unmet Needs</w:t>
            </w:r>
          </w:p>
        </w:tc>
      </w:tr>
      <w:tr w:rsidR="00E52B2D" w:rsidRPr="00E52B2D" w14:paraId="20D2AED4" w14:textId="77777777" w:rsidTr="4E7A702B">
        <w:tc>
          <w:tcPr>
            <w:tcW w:w="9355" w:type="dxa"/>
            <w:shd w:val="clear" w:color="auto" w:fill="A6A6A6" w:themeFill="background1" w:themeFillShade="A6"/>
          </w:tcPr>
          <w:p w14:paraId="47D711CD" w14:textId="4B7C873C" w:rsidR="0046378F" w:rsidRPr="00E52B2D" w:rsidRDefault="0046378F" w:rsidP="003D4C06">
            <w:pPr>
              <w:rPr>
                <w:rFonts w:cstheme="minorHAnsi"/>
                <w:b/>
                <w:bCs/>
              </w:rPr>
            </w:pPr>
            <w:r w:rsidRPr="00E52B2D">
              <w:rPr>
                <w:rFonts w:cstheme="minorHAnsi"/>
                <w:b/>
                <w:bCs/>
              </w:rPr>
              <w:t>Review Documentation for:</w:t>
            </w:r>
          </w:p>
        </w:tc>
      </w:tr>
      <w:tr w:rsidR="00E52B2D" w:rsidRPr="00E52B2D" w14:paraId="172299D6" w14:textId="77777777" w:rsidTr="4E7A702B">
        <w:tc>
          <w:tcPr>
            <w:tcW w:w="9355" w:type="dxa"/>
            <w:shd w:val="clear" w:color="auto" w:fill="auto"/>
          </w:tcPr>
          <w:p w14:paraId="4D89CE2F" w14:textId="77777777" w:rsidR="0046378F" w:rsidRPr="00E52B2D" w:rsidRDefault="0046378F" w:rsidP="0046378F">
            <w:pPr>
              <w:pStyle w:val="ListParagraph"/>
              <w:numPr>
                <w:ilvl w:val="0"/>
                <w:numId w:val="1"/>
              </w:numPr>
              <w:rPr>
                <w:rFonts w:cstheme="minorHAnsi"/>
              </w:rPr>
            </w:pPr>
            <w:r w:rsidRPr="00E52B2D">
              <w:rPr>
                <w:rFonts w:cstheme="minorHAnsi"/>
              </w:rPr>
              <w:t>Linguistic Avoidance</w:t>
            </w:r>
          </w:p>
          <w:p w14:paraId="3AB7D2BE" w14:textId="77777777" w:rsidR="0046378F" w:rsidRPr="00E52B2D" w:rsidRDefault="0046378F" w:rsidP="0046378F">
            <w:pPr>
              <w:pStyle w:val="ListParagraph"/>
              <w:numPr>
                <w:ilvl w:val="0"/>
                <w:numId w:val="1"/>
              </w:numPr>
              <w:rPr>
                <w:rFonts w:cstheme="minorHAnsi"/>
              </w:rPr>
            </w:pPr>
            <w:r w:rsidRPr="00E52B2D">
              <w:rPr>
                <w:rFonts w:cstheme="minorHAnsi"/>
              </w:rPr>
              <w:t>Language of Consent</w:t>
            </w:r>
          </w:p>
          <w:p w14:paraId="1D301BBC" w14:textId="77777777" w:rsidR="0046378F" w:rsidRPr="00E52B2D" w:rsidRDefault="0046378F" w:rsidP="0046378F">
            <w:pPr>
              <w:pStyle w:val="ListParagraph"/>
              <w:numPr>
                <w:ilvl w:val="0"/>
                <w:numId w:val="1"/>
              </w:numPr>
              <w:rPr>
                <w:rFonts w:cstheme="minorHAnsi"/>
              </w:rPr>
            </w:pPr>
            <w:r w:rsidRPr="00E52B2D">
              <w:rPr>
                <w:rFonts w:cstheme="minorHAnsi"/>
              </w:rPr>
              <w:t>Victim-Blaming Language</w:t>
            </w:r>
          </w:p>
          <w:p w14:paraId="391C8B8E" w14:textId="68676BF3" w:rsidR="0046378F" w:rsidRPr="00E52B2D" w:rsidRDefault="0046378F" w:rsidP="0046378F">
            <w:pPr>
              <w:pStyle w:val="ListParagraph"/>
              <w:numPr>
                <w:ilvl w:val="0"/>
                <w:numId w:val="1"/>
              </w:numPr>
              <w:rPr>
                <w:rFonts w:cstheme="minorHAnsi"/>
              </w:rPr>
            </w:pPr>
            <w:r w:rsidRPr="00E52B2D">
              <w:rPr>
                <w:rFonts w:cstheme="minorHAnsi"/>
              </w:rPr>
              <w:t>Inclusive Language</w:t>
            </w:r>
          </w:p>
        </w:tc>
      </w:tr>
      <w:tr w:rsidR="00E52B2D" w:rsidRPr="00E52B2D" w14:paraId="7A939513" w14:textId="77777777" w:rsidTr="4E7A702B">
        <w:tc>
          <w:tcPr>
            <w:tcW w:w="9355" w:type="dxa"/>
            <w:shd w:val="clear" w:color="auto" w:fill="A6A6A6" w:themeFill="background1" w:themeFillShade="A6"/>
          </w:tcPr>
          <w:p w14:paraId="257452A7" w14:textId="77777777" w:rsidR="0046378F" w:rsidRPr="00E52B2D" w:rsidRDefault="0046378F" w:rsidP="003D4C06">
            <w:pPr>
              <w:rPr>
                <w:rFonts w:cstheme="minorHAnsi"/>
              </w:rPr>
            </w:pPr>
          </w:p>
        </w:tc>
      </w:tr>
      <w:tr w:rsidR="00F07372" w:rsidRPr="00E52B2D" w14:paraId="0E879E73" w14:textId="77777777" w:rsidTr="4E7A702B">
        <w:tc>
          <w:tcPr>
            <w:tcW w:w="9355" w:type="dxa"/>
            <w:shd w:val="clear" w:color="auto" w:fill="auto"/>
          </w:tcPr>
          <w:p w14:paraId="47E97C59" w14:textId="77777777" w:rsidR="00F07372" w:rsidRPr="00E52B2D" w:rsidRDefault="00F07372" w:rsidP="003D4C06">
            <w:pPr>
              <w:rPr>
                <w:rFonts w:cstheme="minorHAnsi"/>
                <w:b/>
                <w:bCs/>
              </w:rPr>
            </w:pPr>
            <w:r w:rsidRPr="00E52B2D">
              <w:rPr>
                <w:rFonts w:cstheme="minorHAnsi"/>
                <w:b/>
                <w:bCs/>
              </w:rPr>
              <w:t>Sample Documentation:</w:t>
            </w:r>
          </w:p>
          <w:p w14:paraId="2F536FA7" w14:textId="77777777" w:rsidR="00F07372" w:rsidRPr="00E52B2D" w:rsidRDefault="00F07372" w:rsidP="003D4C06">
            <w:pPr>
              <w:rPr>
                <w:rFonts w:cstheme="minorHAnsi"/>
                <w:b/>
                <w:bCs/>
              </w:rPr>
            </w:pPr>
          </w:p>
          <w:p w14:paraId="272DCFB5" w14:textId="3DEDE190" w:rsidR="00F07372" w:rsidRDefault="00F07372" w:rsidP="003D4C06">
            <w:pPr>
              <w:rPr>
                <w:rFonts w:cstheme="minorHAnsi"/>
                <w:b/>
                <w:bCs/>
              </w:rPr>
            </w:pPr>
          </w:p>
          <w:p w14:paraId="69F31904" w14:textId="2E13A823" w:rsidR="00E52B2D" w:rsidRDefault="00E52B2D" w:rsidP="003D4C06">
            <w:pPr>
              <w:rPr>
                <w:rFonts w:cstheme="minorHAnsi"/>
                <w:b/>
                <w:bCs/>
              </w:rPr>
            </w:pPr>
          </w:p>
          <w:p w14:paraId="43261FF4" w14:textId="28A4BA4B" w:rsidR="00E52B2D" w:rsidRDefault="00E52B2D" w:rsidP="003D4C06">
            <w:pPr>
              <w:rPr>
                <w:rFonts w:cstheme="minorHAnsi"/>
                <w:b/>
                <w:bCs/>
              </w:rPr>
            </w:pPr>
          </w:p>
          <w:p w14:paraId="528BA33D" w14:textId="52024CC0" w:rsidR="00E52B2D" w:rsidRDefault="00E52B2D" w:rsidP="003D4C06">
            <w:pPr>
              <w:rPr>
                <w:rFonts w:cstheme="minorHAnsi"/>
                <w:b/>
                <w:bCs/>
              </w:rPr>
            </w:pPr>
          </w:p>
          <w:p w14:paraId="3D4749AD" w14:textId="72E24936" w:rsidR="00E52B2D" w:rsidRDefault="00E52B2D" w:rsidP="003D4C06">
            <w:pPr>
              <w:rPr>
                <w:rFonts w:cstheme="minorHAnsi"/>
                <w:b/>
                <w:bCs/>
              </w:rPr>
            </w:pPr>
          </w:p>
          <w:p w14:paraId="6E1F94E0" w14:textId="4C9F43BE" w:rsidR="00E52B2D" w:rsidRDefault="00E52B2D" w:rsidP="003D4C06">
            <w:pPr>
              <w:rPr>
                <w:rFonts w:cstheme="minorHAnsi"/>
                <w:b/>
                <w:bCs/>
              </w:rPr>
            </w:pPr>
          </w:p>
          <w:p w14:paraId="14F6BF4B" w14:textId="59156FF8" w:rsidR="00E52B2D" w:rsidRDefault="00E52B2D" w:rsidP="003D4C06">
            <w:pPr>
              <w:rPr>
                <w:rFonts w:cstheme="minorHAnsi"/>
                <w:b/>
                <w:bCs/>
              </w:rPr>
            </w:pPr>
          </w:p>
          <w:p w14:paraId="26756120" w14:textId="001BCEE9" w:rsidR="00E52B2D" w:rsidRDefault="00E52B2D" w:rsidP="003D4C06">
            <w:pPr>
              <w:rPr>
                <w:rFonts w:cstheme="minorHAnsi"/>
                <w:b/>
                <w:bCs/>
              </w:rPr>
            </w:pPr>
          </w:p>
          <w:p w14:paraId="45DD82A8" w14:textId="5DEA41D8" w:rsidR="00E52B2D" w:rsidRDefault="00E52B2D" w:rsidP="003D4C06">
            <w:pPr>
              <w:rPr>
                <w:rFonts w:cstheme="minorHAnsi"/>
                <w:b/>
                <w:bCs/>
              </w:rPr>
            </w:pPr>
          </w:p>
          <w:p w14:paraId="6825718B" w14:textId="77777777" w:rsidR="00F07372" w:rsidRPr="00E52B2D" w:rsidRDefault="00F07372" w:rsidP="003D4C06">
            <w:pPr>
              <w:rPr>
                <w:rFonts w:cstheme="minorHAnsi"/>
                <w:b/>
                <w:bCs/>
              </w:rPr>
            </w:pPr>
          </w:p>
          <w:p w14:paraId="311BEB79" w14:textId="77777777" w:rsidR="00F07372" w:rsidRPr="00E52B2D" w:rsidRDefault="00F07372" w:rsidP="003D4C06">
            <w:pPr>
              <w:rPr>
                <w:rFonts w:cstheme="minorHAnsi"/>
                <w:b/>
                <w:bCs/>
              </w:rPr>
            </w:pPr>
          </w:p>
          <w:p w14:paraId="0D4D2A7A" w14:textId="77777777" w:rsidR="00F07372" w:rsidRPr="00E52B2D" w:rsidRDefault="00F07372" w:rsidP="003D4C06">
            <w:pPr>
              <w:rPr>
                <w:rFonts w:cstheme="minorHAnsi"/>
                <w:b/>
                <w:bCs/>
              </w:rPr>
            </w:pPr>
          </w:p>
          <w:p w14:paraId="4F494124" w14:textId="77777777" w:rsidR="00F07372" w:rsidRPr="00E52B2D" w:rsidRDefault="00F07372" w:rsidP="003D4C06">
            <w:pPr>
              <w:rPr>
                <w:rFonts w:cstheme="minorHAnsi"/>
                <w:b/>
                <w:bCs/>
              </w:rPr>
            </w:pPr>
          </w:p>
          <w:p w14:paraId="53AF7E28" w14:textId="6463448A" w:rsidR="00F07372" w:rsidRPr="00E52B2D" w:rsidRDefault="00F07372" w:rsidP="003D4C06">
            <w:pPr>
              <w:rPr>
                <w:rFonts w:cstheme="minorHAnsi"/>
              </w:rPr>
            </w:pPr>
          </w:p>
        </w:tc>
      </w:tr>
    </w:tbl>
    <w:p w14:paraId="529C1491" w14:textId="2CEA6FDF" w:rsidR="00A13351" w:rsidRPr="00A13351" w:rsidRDefault="00A13351">
      <w:pPr>
        <w:rPr>
          <w:i/>
          <w:iCs/>
          <w:color w:val="FF0000"/>
        </w:rPr>
      </w:pPr>
    </w:p>
    <w:sectPr w:rsidR="00A13351" w:rsidRPr="00A13351" w:rsidSect="00E77AE2">
      <w:headerReference w:type="default" r:id="rId10"/>
      <w:pgSz w:w="12240" w:h="15840"/>
      <w:pgMar w:top="1440" w:right="1440" w:bottom="1440" w:left="1440" w:header="720" w:footer="720" w:gutter="0"/>
      <w:pgBorders w:offsetFrom="page">
        <w:top w:val="triple" w:sz="18" w:space="24" w:color="auto"/>
        <w:left w:val="triple" w:sz="18" w:space="24" w:color="auto"/>
        <w:bottom w:val="triple" w:sz="18" w:space="24" w:color="auto"/>
        <w:right w:val="triple" w:sz="1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BB653" w14:textId="77777777" w:rsidR="00761821" w:rsidRDefault="00761821" w:rsidP="0046378F">
      <w:pPr>
        <w:spacing w:after="0" w:line="240" w:lineRule="auto"/>
      </w:pPr>
      <w:r>
        <w:separator/>
      </w:r>
    </w:p>
  </w:endnote>
  <w:endnote w:type="continuationSeparator" w:id="0">
    <w:p w14:paraId="31F6977F" w14:textId="77777777" w:rsidR="00761821" w:rsidRDefault="00761821" w:rsidP="00463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195DA" w14:textId="77777777" w:rsidR="00761821" w:rsidRDefault="00761821" w:rsidP="0046378F">
      <w:pPr>
        <w:spacing w:after="0" w:line="240" w:lineRule="auto"/>
      </w:pPr>
      <w:r>
        <w:separator/>
      </w:r>
    </w:p>
  </w:footnote>
  <w:footnote w:type="continuationSeparator" w:id="0">
    <w:p w14:paraId="682C74FD" w14:textId="77777777" w:rsidR="00761821" w:rsidRDefault="00761821" w:rsidP="00463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83F1" w14:textId="3FAC6ED8" w:rsidR="00EE4C49" w:rsidRPr="00561EEA" w:rsidRDefault="00DE32AA" w:rsidP="00561EEA">
    <w:pPr>
      <w:pStyle w:val="Header"/>
      <w:jc w:val="center"/>
      <w:rPr>
        <w:i/>
        <w:iCs/>
      </w:rPr>
    </w:pPr>
    <w:r w:rsidRPr="00561EEA">
      <w:rPr>
        <w:i/>
        <w:iCs/>
      </w:rPr>
      <w:t>Scenario I – Death Investigation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30991"/>
    <w:multiLevelType w:val="hybridMultilevel"/>
    <w:tmpl w:val="73561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E767E"/>
    <w:multiLevelType w:val="hybridMultilevel"/>
    <w:tmpl w:val="3A10D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8E6B23"/>
    <w:multiLevelType w:val="hybridMultilevel"/>
    <w:tmpl w:val="2C0AD56E"/>
    <w:lvl w:ilvl="0" w:tplc="B8DAFF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4811DB"/>
    <w:multiLevelType w:val="hybridMultilevel"/>
    <w:tmpl w:val="6784C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9343B82"/>
    <w:multiLevelType w:val="hybridMultilevel"/>
    <w:tmpl w:val="778C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5D1D0D"/>
    <w:multiLevelType w:val="hybridMultilevel"/>
    <w:tmpl w:val="46241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7131472">
    <w:abstractNumId w:val="5"/>
  </w:num>
  <w:num w:numId="2" w16cid:durableId="2009550966">
    <w:abstractNumId w:val="0"/>
  </w:num>
  <w:num w:numId="3" w16cid:durableId="1558317414">
    <w:abstractNumId w:val="1"/>
  </w:num>
  <w:num w:numId="4" w16cid:durableId="962921680">
    <w:abstractNumId w:val="1"/>
  </w:num>
  <w:num w:numId="5" w16cid:durableId="1193348327">
    <w:abstractNumId w:val="3"/>
  </w:num>
  <w:num w:numId="6" w16cid:durableId="2005664074">
    <w:abstractNumId w:val="5"/>
  </w:num>
  <w:num w:numId="7" w16cid:durableId="1762486574">
    <w:abstractNumId w:val="4"/>
  </w:num>
  <w:num w:numId="8" w16cid:durableId="1874687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C0tDQ3NzcwNTezMDFT0lEKTi0uzszPAykwrAUAU9mtcywAAAA="/>
  </w:docVars>
  <w:rsids>
    <w:rsidRoot w:val="0046378F"/>
    <w:rsid w:val="000026B2"/>
    <w:rsid w:val="0000762D"/>
    <w:rsid w:val="000250FF"/>
    <w:rsid w:val="000432C9"/>
    <w:rsid w:val="00074055"/>
    <w:rsid w:val="000928D8"/>
    <w:rsid w:val="000B0D65"/>
    <w:rsid w:val="000D1E55"/>
    <w:rsid w:val="000D4DFA"/>
    <w:rsid w:val="000E2F26"/>
    <w:rsid w:val="001145CA"/>
    <w:rsid w:val="00115B0D"/>
    <w:rsid w:val="001173A7"/>
    <w:rsid w:val="001408A0"/>
    <w:rsid w:val="001415ED"/>
    <w:rsid w:val="00174B53"/>
    <w:rsid w:val="00201DFC"/>
    <w:rsid w:val="00206D63"/>
    <w:rsid w:val="002229DF"/>
    <w:rsid w:val="002237B8"/>
    <w:rsid w:val="00227D6D"/>
    <w:rsid w:val="00250363"/>
    <w:rsid w:val="00256100"/>
    <w:rsid w:val="00256AFA"/>
    <w:rsid w:val="002942A3"/>
    <w:rsid w:val="002C00D4"/>
    <w:rsid w:val="002C6659"/>
    <w:rsid w:val="00305BCC"/>
    <w:rsid w:val="00313004"/>
    <w:rsid w:val="00374458"/>
    <w:rsid w:val="003C67C3"/>
    <w:rsid w:val="003D4AF9"/>
    <w:rsid w:val="003E0EB0"/>
    <w:rsid w:val="00400D37"/>
    <w:rsid w:val="00402B88"/>
    <w:rsid w:val="00462E5B"/>
    <w:rsid w:val="0046378F"/>
    <w:rsid w:val="004855A2"/>
    <w:rsid w:val="004D795E"/>
    <w:rsid w:val="004E6F60"/>
    <w:rsid w:val="004F115E"/>
    <w:rsid w:val="00503A72"/>
    <w:rsid w:val="005209B0"/>
    <w:rsid w:val="00561EEA"/>
    <w:rsid w:val="005749DF"/>
    <w:rsid w:val="005A4A47"/>
    <w:rsid w:val="005B7F7C"/>
    <w:rsid w:val="005C1317"/>
    <w:rsid w:val="005D609D"/>
    <w:rsid w:val="00615C45"/>
    <w:rsid w:val="00636067"/>
    <w:rsid w:val="00670B5A"/>
    <w:rsid w:val="00670BC2"/>
    <w:rsid w:val="006722A8"/>
    <w:rsid w:val="006A470D"/>
    <w:rsid w:val="006C5613"/>
    <w:rsid w:val="006C7B34"/>
    <w:rsid w:val="006D3392"/>
    <w:rsid w:val="0071437C"/>
    <w:rsid w:val="007227DD"/>
    <w:rsid w:val="007260C7"/>
    <w:rsid w:val="00756002"/>
    <w:rsid w:val="00761821"/>
    <w:rsid w:val="007743FD"/>
    <w:rsid w:val="007867E9"/>
    <w:rsid w:val="007A554D"/>
    <w:rsid w:val="007C32E2"/>
    <w:rsid w:val="007C78B7"/>
    <w:rsid w:val="007D3926"/>
    <w:rsid w:val="007E667A"/>
    <w:rsid w:val="007F2581"/>
    <w:rsid w:val="00814FC3"/>
    <w:rsid w:val="00830031"/>
    <w:rsid w:val="00854071"/>
    <w:rsid w:val="0087213A"/>
    <w:rsid w:val="00874047"/>
    <w:rsid w:val="00893BDC"/>
    <w:rsid w:val="008E2B4B"/>
    <w:rsid w:val="008F1C5E"/>
    <w:rsid w:val="009360FA"/>
    <w:rsid w:val="00941683"/>
    <w:rsid w:val="00956A9B"/>
    <w:rsid w:val="00971209"/>
    <w:rsid w:val="009D31E9"/>
    <w:rsid w:val="00A13351"/>
    <w:rsid w:val="00A15BDA"/>
    <w:rsid w:val="00A30C57"/>
    <w:rsid w:val="00A72B2D"/>
    <w:rsid w:val="00A804A3"/>
    <w:rsid w:val="00A8087E"/>
    <w:rsid w:val="00AB7F48"/>
    <w:rsid w:val="00AC7049"/>
    <w:rsid w:val="00AD5FBF"/>
    <w:rsid w:val="00AF1420"/>
    <w:rsid w:val="00B265CE"/>
    <w:rsid w:val="00B30622"/>
    <w:rsid w:val="00BB2500"/>
    <w:rsid w:val="00BD62CD"/>
    <w:rsid w:val="00C65E09"/>
    <w:rsid w:val="00C73627"/>
    <w:rsid w:val="00C80373"/>
    <w:rsid w:val="00CD54B7"/>
    <w:rsid w:val="00CD797A"/>
    <w:rsid w:val="00CF6EE8"/>
    <w:rsid w:val="00D06B62"/>
    <w:rsid w:val="00D0756D"/>
    <w:rsid w:val="00D1554A"/>
    <w:rsid w:val="00D2790B"/>
    <w:rsid w:val="00D76EFE"/>
    <w:rsid w:val="00DA407C"/>
    <w:rsid w:val="00DE32AA"/>
    <w:rsid w:val="00DF5E0A"/>
    <w:rsid w:val="00E230EE"/>
    <w:rsid w:val="00E33A2E"/>
    <w:rsid w:val="00E44AAA"/>
    <w:rsid w:val="00E52B2D"/>
    <w:rsid w:val="00E555FA"/>
    <w:rsid w:val="00E77AE2"/>
    <w:rsid w:val="00EB554D"/>
    <w:rsid w:val="00ED0CA7"/>
    <w:rsid w:val="00EE4C49"/>
    <w:rsid w:val="00F03CFF"/>
    <w:rsid w:val="00F07372"/>
    <w:rsid w:val="00F9280B"/>
    <w:rsid w:val="00F93186"/>
    <w:rsid w:val="00F94570"/>
    <w:rsid w:val="00FC7A17"/>
    <w:rsid w:val="0B7B744B"/>
    <w:rsid w:val="0D8377A1"/>
    <w:rsid w:val="0EB3150D"/>
    <w:rsid w:val="4E7A702B"/>
    <w:rsid w:val="6B4AC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AF540"/>
  <w15:chartTrackingRefBased/>
  <w15:docId w15:val="{AAB6BCCC-3917-4D8E-87E5-8D5CE6AF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2A3"/>
  </w:style>
  <w:style w:type="paragraph" w:styleId="Heading1">
    <w:name w:val="heading 1"/>
    <w:basedOn w:val="Normal"/>
    <w:next w:val="Normal"/>
    <w:link w:val="Heading1Char"/>
    <w:uiPriority w:val="9"/>
    <w:qFormat/>
    <w:rsid w:val="004637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78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46378F"/>
    <w:pPr>
      <w:ind w:left="720"/>
      <w:contextualSpacing/>
    </w:pPr>
  </w:style>
  <w:style w:type="table" w:styleId="TableGrid">
    <w:name w:val="Table Grid"/>
    <w:basedOn w:val="TableNormal"/>
    <w:uiPriority w:val="39"/>
    <w:rsid w:val="0046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3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78F"/>
  </w:style>
  <w:style w:type="paragraph" w:styleId="Footer">
    <w:name w:val="footer"/>
    <w:basedOn w:val="Normal"/>
    <w:link w:val="FooterChar"/>
    <w:uiPriority w:val="99"/>
    <w:unhideWhenUsed/>
    <w:rsid w:val="00463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78F"/>
  </w:style>
  <w:style w:type="character" w:styleId="SubtleEmphasis">
    <w:name w:val="Subtle Emphasis"/>
    <w:basedOn w:val="DefaultParagraphFont"/>
    <w:uiPriority w:val="19"/>
    <w:qFormat/>
    <w:rsid w:val="0046378F"/>
    <w:rPr>
      <w:i/>
      <w:iCs/>
      <w:color w:val="404040" w:themeColor="text1" w:themeTint="BF"/>
    </w:rPr>
  </w:style>
  <w:style w:type="character" w:styleId="CommentReference">
    <w:name w:val="annotation reference"/>
    <w:basedOn w:val="DefaultParagraphFont"/>
    <w:uiPriority w:val="99"/>
    <w:semiHidden/>
    <w:unhideWhenUsed/>
    <w:rsid w:val="00174B53"/>
    <w:rPr>
      <w:sz w:val="16"/>
      <w:szCs w:val="16"/>
    </w:rPr>
  </w:style>
  <w:style w:type="paragraph" w:styleId="CommentText">
    <w:name w:val="annotation text"/>
    <w:basedOn w:val="Normal"/>
    <w:link w:val="CommentTextChar"/>
    <w:uiPriority w:val="99"/>
    <w:semiHidden/>
    <w:unhideWhenUsed/>
    <w:rsid w:val="00174B53"/>
    <w:pPr>
      <w:spacing w:line="240" w:lineRule="auto"/>
    </w:pPr>
    <w:rPr>
      <w:sz w:val="20"/>
      <w:szCs w:val="20"/>
    </w:rPr>
  </w:style>
  <w:style w:type="character" w:customStyle="1" w:styleId="CommentTextChar">
    <w:name w:val="Comment Text Char"/>
    <w:basedOn w:val="DefaultParagraphFont"/>
    <w:link w:val="CommentText"/>
    <w:uiPriority w:val="99"/>
    <w:semiHidden/>
    <w:rsid w:val="00174B53"/>
    <w:rPr>
      <w:sz w:val="20"/>
      <w:szCs w:val="20"/>
    </w:rPr>
  </w:style>
  <w:style w:type="paragraph" w:styleId="CommentSubject">
    <w:name w:val="annotation subject"/>
    <w:basedOn w:val="CommentText"/>
    <w:next w:val="CommentText"/>
    <w:link w:val="CommentSubjectChar"/>
    <w:uiPriority w:val="99"/>
    <w:semiHidden/>
    <w:unhideWhenUsed/>
    <w:rsid w:val="00174B53"/>
    <w:rPr>
      <w:b/>
      <w:bCs/>
    </w:rPr>
  </w:style>
  <w:style w:type="character" w:customStyle="1" w:styleId="CommentSubjectChar">
    <w:name w:val="Comment Subject Char"/>
    <w:basedOn w:val="CommentTextChar"/>
    <w:link w:val="CommentSubject"/>
    <w:uiPriority w:val="99"/>
    <w:semiHidden/>
    <w:rsid w:val="00174B53"/>
    <w:rPr>
      <w:b/>
      <w:bCs/>
      <w:sz w:val="20"/>
      <w:szCs w:val="20"/>
    </w:rPr>
  </w:style>
  <w:style w:type="paragraph" w:styleId="Revision">
    <w:name w:val="Revision"/>
    <w:hidden/>
    <w:uiPriority w:val="99"/>
    <w:semiHidden/>
    <w:rsid w:val="001408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6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C1706185D61E4BBFD82F4C746F35A7" ma:contentTypeVersion="20" ma:contentTypeDescription="Create a new document." ma:contentTypeScope="" ma:versionID="e63b5a83ebfb4ef8e6ac38e119eb318a">
  <xsd:schema xmlns:xsd="http://www.w3.org/2001/XMLSchema" xmlns:xs="http://www.w3.org/2001/XMLSchema" xmlns:p="http://schemas.microsoft.com/office/2006/metadata/properties" xmlns:ns1="http://schemas.microsoft.com/sharepoint/v3" xmlns:ns2="b9cef4ef-a5d2-4b8e-878c-5f400aa0069e" xmlns:ns3="9ce626ec-1e48-409f-bbc6-42def81ec723" targetNamespace="http://schemas.microsoft.com/office/2006/metadata/properties" ma:root="true" ma:fieldsID="1bb23f8d7be3f5fb83d9d260487935c4" ns1:_="" ns2:_="" ns3:_="">
    <xsd:import namespace="http://schemas.microsoft.com/sharepoint/v3"/>
    <xsd:import namespace="b9cef4ef-a5d2-4b8e-878c-5f400aa0069e"/>
    <xsd:import namespace="9ce626ec-1e48-409f-bbc6-42def81ec7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ef4ef-a5d2-4b8e-878c-5f400aa00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b2d66a-8a76-45f0-bdd8-73588bd3e2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e626ec-1e48-409f-bbc6-42def81ec7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9c3740f-86b8-405b-9eed-17bf05e4eb7b}" ma:internalName="TaxCatchAll" ma:showField="CatchAllData" ma:web="9ce626ec-1e48-409f-bbc6-42def81ec7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9cef4ef-a5d2-4b8e-878c-5f400aa0069e">
      <Terms xmlns="http://schemas.microsoft.com/office/infopath/2007/PartnerControls"/>
    </lcf76f155ced4ddcb4097134ff3c332f>
    <TaxCatchAll xmlns="9ce626ec-1e48-409f-bbc6-42def81ec723" xsi:nil="true"/>
  </documentManagement>
</p:properties>
</file>

<file path=customXml/itemProps1.xml><?xml version="1.0" encoding="utf-8"?>
<ds:datastoreItem xmlns:ds="http://schemas.openxmlformats.org/officeDocument/2006/customXml" ds:itemID="{A3DF190D-B349-4B08-A063-0EC8CE00D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cef4ef-a5d2-4b8e-878c-5f400aa0069e"/>
    <ds:schemaRef ds:uri="9ce626ec-1e48-409f-bbc6-42def81ec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9DDBC1-958A-4367-AA8C-31ACA4942A05}">
  <ds:schemaRefs>
    <ds:schemaRef ds:uri="http://schemas.microsoft.com/sharepoint/v3/contenttype/forms"/>
  </ds:schemaRefs>
</ds:datastoreItem>
</file>

<file path=customXml/itemProps3.xml><?xml version="1.0" encoding="utf-8"?>
<ds:datastoreItem xmlns:ds="http://schemas.openxmlformats.org/officeDocument/2006/customXml" ds:itemID="{9F48DF3C-C73D-46F8-BC3C-B95ED1CEB613}">
  <ds:schemaRefs>
    <ds:schemaRef ds:uri="http://schemas.microsoft.com/office/2006/metadata/properties"/>
    <ds:schemaRef ds:uri="http://schemas.microsoft.com/office/infopath/2007/PartnerControls"/>
    <ds:schemaRef ds:uri="http://schemas.microsoft.com/sharepoint/v3"/>
    <ds:schemaRef ds:uri="b9cef4ef-a5d2-4b8e-878c-5f400aa0069e"/>
    <ds:schemaRef ds:uri="9ce626ec-1e48-409f-bbc6-42def81ec72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1075</Words>
  <Characters>6132</Characters>
  <Application>Microsoft Office Word</Application>
  <DocSecurity>0</DocSecurity>
  <Lines>51</Lines>
  <Paragraphs>14</Paragraphs>
  <ScaleCrop>false</ScaleCrop>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Dooley</dc:creator>
  <cp:keywords/>
  <dc:description/>
  <cp:lastModifiedBy>Heather Dooley</cp:lastModifiedBy>
  <cp:revision>5</cp:revision>
  <dcterms:created xsi:type="dcterms:W3CDTF">2022-06-27T17:32:00Z</dcterms:created>
  <dcterms:modified xsi:type="dcterms:W3CDTF">2024-03-15T15:23:00Z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0x01010071C1706185D61E4BBFD82F4C746F35A7</vt:lpwstr>
  </property>
  <property fmtid="{D5CDD505-2E9C-101B-9397-08002B2CF9AE}" pid="3" name="MediaServiceImageTags">
    <vt:lpwstr/>
  </property>
</Properties>
</file>